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93B" w:rsidRPr="000B393B" w:rsidRDefault="001B2E97" w:rsidP="000B393B">
      <w:pPr>
        <w:suppressAutoHyphens/>
        <w:jc w:val="both"/>
        <w:rPr>
          <w:sz w:val="24"/>
          <w:szCs w:val="24"/>
          <w:lang w:val="uk-UA" w:eastAsia="uk-UA"/>
        </w:rPr>
      </w:pPr>
      <w:r w:rsidRPr="00915F30">
        <w:rPr>
          <w:rFonts w:eastAsia="Calibri"/>
          <w:b/>
          <w:bCs/>
          <w:iCs/>
          <w:color w:val="000000"/>
          <w:sz w:val="24"/>
          <w:szCs w:val="24"/>
          <w:lang w:val="uk-UA" w:eastAsia="uk-UA"/>
        </w:rPr>
        <w:t>Обґрунтування закупівлі:</w:t>
      </w:r>
      <w:r w:rsidR="003167F7">
        <w:rPr>
          <w:rFonts w:eastAsia="Calibri"/>
          <w:b/>
          <w:bCs/>
          <w:iCs/>
          <w:color w:val="000000"/>
          <w:sz w:val="24"/>
          <w:szCs w:val="24"/>
          <w:lang w:val="uk-UA" w:eastAsia="uk-UA"/>
        </w:rPr>
        <w:t xml:space="preserve"> </w:t>
      </w:r>
      <w:r w:rsidR="000B393B" w:rsidRPr="000B393B">
        <w:rPr>
          <w:rFonts w:eastAsia="Calibri"/>
          <w:b/>
          <w:i/>
          <w:sz w:val="24"/>
          <w:szCs w:val="24"/>
          <w:lang w:val="uk-UA" w:eastAsia="uk-UA"/>
        </w:rPr>
        <w:t>П</w:t>
      </w:r>
      <w:r w:rsidR="002E167D">
        <w:rPr>
          <w:b/>
          <w:i/>
          <w:sz w:val="24"/>
          <w:szCs w:val="24"/>
          <w:lang w:val="uk-UA" w:eastAsia="uk-UA"/>
        </w:rPr>
        <w:t>оточний ремонт приміщень</w:t>
      </w:r>
      <w:r w:rsidR="000B393B" w:rsidRPr="000B393B">
        <w:rPr>
          <w:b/>
          <w:i/>
          <w:sz w:val="24"/>
          <w:szCs w:val="24"/>
          <w:lang w:val="uk-UA" w:eastAsia="uk-UA"/>
        </w:rPr>
        <w:t xml:space="preserve"> комунального закладу загальної сер</w:t>
      </w:r>
      <w:r w:rsidR="002E167D">
        <w:rPr>
          <w:b/>
          <w:i/>
          <w:sz w:val="24"/>
          <w:szCs w:val="24"/>
          <w:lang w:val="uk-UA" w:eastAsia="uk-UA"/>
        </w:rPr>
        <w:t>едньої освіти «Луцький ліцей № 4</w:t>
      </w:r>
      <w:r w:rsidR="003167F7">
        <w:rPr>
          <w:b/>
          <w:i/>
          <w:sz w:val="24"/>
          <w:szCs w:val="24"/>
          <w:lang w:val="uk-UA" w:eastAsia="uk-UA"/>
        </w:rPr>
        <w:t xml:space="preserve"> Луцької міської ради» </w:t>
      </w:r>
      <w:r w:rsidR="002E167D">
        <w:rPr>
          <w:b/>
          <w:i/>
          <w:sz w:val="24"/>
          <w:szCs w:val="24"/>
          <w:lang w:val="uk-UA" w:eastAsia="uk-UA"/>
        </w:rPr>
        <w:t>по просп.. Волі</w:t>
      </w:r>
      <w:r w:rsidR="000B393B" w:rsidRPr="000B393B">
        <w:rPr>
          <w:b/>
          <w:i/>
          <w:sz w:val="24"/>
          <w:szCs w:val="24"/>
          <w:lang w:val="uk-UA" w:eastAsia="uk-UA"/>
        </w:rPr>
        <w:t>,</w:t>
      </w:r>
      <w:r w:rsidR="002E167D">
        <w:rPr>
          <w:b/>
          <w:i/>
          <w:sz w:val="24"/>
          <w:szCs w:val="24"/>
          <w:lang w:val="uk-UA" w:eastAsia="uk-UA"/>
        </w:rPr>
        <w:t xml:space="preserve"> 25 у</w:t>
      </w:r>
      <w:r w:rsidR="000B393B" w:rsidRPr="000B393B">
        <w:rPr>
          <w:b/>
          <w:i/>
          <w:sz w:val="24"/>
          <w:szCs w:val="24"/>
          <w:lang w:val="uk-UA" w:eastAsia="uk-UA"/>
        </w:rPr>
        <w:t xml:space="preserve"> м. Луцьк</w:t>
      </w:r>
      <w:r w:rsidR="002E167D">
        <w:rPr>
          <w:b/>
          <w:i/>
          <w:sz w:val="24"/>
          <w:szCs w:val="24"/>
          <w:lang w:val="uk-UA" w:eastAsia="uk-UA"/>
        </w:rPr>
        <w:t>у</w:t>
      </w:r>
    </w:p>
    <w:p w:rsidR="004B2FD3" w:rsidRPr="002E167D" w:rsidRDefault="004B2FD3" w:rsidP="004B2FD3">
      <w:pPr>
        <w:jc w:val="center"/>
        <w:rPr>
          <w:b/>
          <w:i/>
          <w:color w:val="000000"/>
          <w:sz w:val="24"/>
          <w:szCs w:val="24"/>
          <w:lang w:val="uk-UA"/>
        </w:rPr>
      </w:pPr>
    </w:p>
    <w:p w:rsidR="001B2E97" w:rsidRPr="002E167D" w:rsidRDefault="001B2E97" w:rsidP="001B2E97">
      <w:pPr>
        <w:jc w:val="center"/>
        <w:rPr>
          <w:b/>
          <w:noProof/>
          <w:sz w:val="24"/>
          <w:szCs w:val="24"/>
          <w:lang w:val="uk-UA"/>
        </w:rPr>
      </w:pPr>
      <w:r w:rsidRPr="00735A98">
        <w:rPr>
          <w:sz w:val="24"/>
          <w:szCs w:val="24"/>
          <w:lang w:val="uk-UA" w:eastAsia="uk-UA"/>
        </w:rPr>
        <w:t xml:space="preserve">Код </w:t>
      </w:r>
      <w:proofErr w:type="spellStart"/>
      <w:r w:rsidRPr="002E167D">
        <w:rPr>
          <w:bCs/>
          <w:color w:val="000000"/>
          <w:sz w:val="24"/>
          <w:szCs w:val="24"/>
          <w:lang w:val="uk-UA"/>
        </w:rPr>
        <w:t>ДК</w:t>
      </w:r>
      <w:proofErr w:type="spellEnd"/>
      <w:r w:rsidRPr="002E167D">
        <w:rPr>
          <w:bCs/>
          <w:color w:val="000000"/>
          <w:sz w:val="24"/>
          <w:szCs w:val="24"/>
          <w:lang w:val="uk-UA"/>
        </w:rPr>
        <w:t xml:space="preserve"> 021:2015: </w:t>
      </w:r>
      <w:r w:rsidR="000B393B" w:rsidRPr="000B393B">
        <w:rPr>
          <w:sz w:val="24"/>
          <w:szCs w:val="24"/>
          <w:lang w:val="uk-UA" w:eastAsia="uk-UA"/>
        </w:rPr>
        <w:t>45450000-6— Інші завершальні будівельні роботи</w:t>
      </w:r>
    </w:p>
    <w:p w:rsidR="001B2E97" w:rsidRPr="003167F7" w:rsidRDefault="001B2E97" w:rsidP="001B2E97">
      <w:pPr>
        <w:jc w:val="center"/>
        <w:rPr>
          <w:lang w:val="uk-UA"/>
        </w:rPr>
      </w:pPr>
      <w:r w:rsidRPr="00734C5D">
        <w:rPr>
          <w:sz w:val="24"/>
          <w:szCs w:val="24"/>
          <w:lang w:val="uk-UA" w:eastAsia="uk-UA"/>
        </w:rPr>
        <w:t>Закупівля</w:t>
      </w:r>
      <w:r w:rsidRPr="003167F7">
        <w:rPr>
          <w:lang w:val="uk-UA"/>
        </w:rPr>
        <w:t>:</w:t>
      </w:r>
      <w:r w:rsidR="003167F7" w:rsidRPr="003167F7">
        <w:rPr>
          <w:lang w:val="uk-UA"/>
        </w:rPr>
        <w:t xml:space="preserve"> </w:t>
      </w:r>
      <w:r w:rsidR="003167F7" w:rsidRPr="003167F7">
        <w:t>UA</w:t>
      </w:r>
      <w:r w:rsidR="003167F7" w:rsidRPr="003167F7">
        <w:rPr>
          <w:lang w:val="uk-UA"/>
        </w:rPr>
        <w:t>-2025-06-06-011697-</w:t>
      </w:r>
      <w:proofErr w:type="spellStart"/>
      <w:r w:rsidR="003167F7" w:rsidRPr="003167F7">
        <w:t>a</w:t>
      </w:r>
      <w:proofErr w:type="spellEnd"/>
    </w:p>
    <w:p w:rsidR="001B2E97" w:rsidRDefault="001B2E97" w:rsidP="001B2E97">
      <w:pPr>
        <w:jc w:val="center"/>
        <w:rPr>
          <w:sz w:val="24"/>
          <w:szCs w:val="24"/>
          <w:lang w:val="uk-UA" w:eastAsia="uk-UA"/>
        </w:rPr>
      </w:pPr>
    </w:p>
    <w:tbl>
      <w:tblPr>
        <w:tblStyle w:val="a3"/>
        <w:tblW w:w="10207" w:type="dxa"/>
        <w:tblInd w:w="-176" w:type="dxa"/>
        <w:tblLook w:val="04A0"/>
      </w:tblPr>
      <w:tblGrid>
        <w:gridCol w:w="2836"/>
        <w:gridCol w:w="3685"/>
        <w:gridCol w:w="3686"/>
      </w:tblGrid>
      <w:tr w:rsidR="001B2E97" w:rsidTr="00237462">
        <w:trPr>
          <w:trHeight w:val="1139"/>
        </w:trPr>
        <w:tc>
          <w:tcPr>
            <w:tcW w:w="2836" w:type="dxa"/>
          </w:tcPr>
          <w:p w:rsidR="001B2E97" w:rsidRPr="008A49E2" w:rsidRDefault="001B2E97" w:rsidP="0088532F">
            <w:pPr>
              <w:jc w:val="center"/>
              <w:rPr>
                <w:sz w:val="24"/>
                <w:szCs w:val="24"/>
                <w:lang w:eastAsia="uk-UA"/>
              </w:rPr>
            </w:pPr>
            <w:r w:rsidRPr="008A49E2">
              <w:rPr>
                <w:sz w:val="24"/>
                <w:szCs w:val="24"/>
                <w:lang w:eastAsia="uk-UA"/>
              </w:rPr>
              <w:t>Найменування предмета закупівлі із зазначенням коду</w:t>
            </w:r>
          </w:p>
        </w:tc>
        <w:tc>
          <w:tcPr>
            <w:tcW w:w="3685" w:type="dxa"/>
          </w:tcPr>
          <w:p w:rsidR="001B2E97" w:rsidRPr="008A49E2" w:rsidRDefault="001B2E97" w:rsidP="0088532F">
            <w:pPr>
              <w:jc w:val="center"/>
              <w:rPr>
                <w:sz w:val="24"/>
                <w:szCs w:val="24"/>
                <w:lang w:eastAsia="uk-UA"/>
              </w:rPr>
            </w:pPr>
            <w:r w:rsidRPr="008A49E2">
              <w:rPr>
                <w:sz w:val="24"/>
                <w:szCs w:val="24"/>
                <w:lang w:eastAsia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3686" w:type="dxa"/>
          </w:tcPr>
          <w:p w:rsidR="001B2E97" w:rsidRPr="008A49E2" w:rsidRDefault="001B2E97" w:rsidP="0088532F">
            <w:pPr>
              <w:jc w:val="center"/>
              <w:rPr>
                <w:sz w:val="24"/>
                <w:szCs w:val="24"/>
                <w:lang w:eastAsia="uk-UA"/>
              </w:rPr>
            </w:pPr>
            <w:r w:rsidRPr="008A49E2">
              <w:rPr>
                <w:sz w:val="24"/>
                <w:szCs w:val="24"/>
                <w:lang w:eastAsia="uk-UA"/>
              </w:rPr>
              <w:t>Обґрунтування очікуваної вартості предмета закупівлі, розміру бюджетного призначення</w:t>
            </w:r>
          </w:p>
        </w:tc>
      </w:tr>
      <w:tr w:rsidR="001B2E97" w:rsidTr="00237462">
        <w:trPr>
          <w:trHeight w:val="400"/>
        </w:trPr>
        <w:tc>
          <w:tcPr>
            <w:tcW w:w="2836" w:type="dxa"/>
          </w:tcPr>
          <w:p w:rsidR="004B2FD3" w:rsidRPr="000B393B" w:rsidRDefault="000B393B" w:rsidP="0088532F">
            <w:pPr>
              <w:jc w:val="both"/>
              <w:rPr>
                <w:sz w:val="24"/>
                <w:szCs w:val="24"/>
                <w:lang w:eastAsia="uk-UA"/>
              </w:rPr>
            </w:pPr>
            <w:r w:rsidRPr="000B393B">
              <w:rPr>
                <w:rFonts w:eastAsia="Calibri"/>
                <w:sz w:val="24"/>
                <w:szCs w:val="24"/>
                <w:lang w:eastAsia="uk-UA"/>
              </w:rPr>
              <w:t>П</w:t>
            </w:r>
            <w:r w:rsidR="003167F7">
              <w:rPr>
                <w:sz w:val="24"/>
                <w:szCs w:val="24"/>
                <w:lang w:eastAsia="uk-UA"/>
              </w:rPr>
              <w:t>оточний ремонт приміщень</w:t>
            </w:r>
            <w:r w:rsidRPr="000B393B">
              <w:rPr>
                <w:sz w:val="24"/>
                <w:szCs w:val="24"/>
                <w:lang w:eastAsia="uk-UA"/>
              </w:rPr>
              <w:t xml:space="preserve"> комунального закладу загальної сер</w:t>
            </w:r>
            <w:r w:rsidR="003167F7">
              <w:rPr>
                <w:sz w:val="24"/>
                <w:szCs w:val="24"/>
                <w:lang w:eastAsia="uk-UA"/>
              </w:rPr>
              <w:t>едньої освіти «Луцький ліцей №4 імені Модеста Левицького</w:t>
            </w:r>
            <w:r w:rsidRPr="000B393B">
              <w:rPr>
                <w:sz w:val="24"/>
                <w:szCs w:val="24"/>
                <w:lang w:eastAsia="uk-UA"/>
              </w:rPr>
              <w:t xml:space="preserve"> Луцької міської </w:t>
            </w:r>
            <w:proofErr w:type="spellStart"/>
            <w:r w:rsidRPr="000B393B">
              <w:rPr>
                <w:sz w:val="24"/>
                <w:szCs w:val="24"/>
                <w:lang w:eastAsia="uk-UA"/>
              </w:rPr>
              <w:t>ради</w:t>
            </w:r>
            <w:r w:rsidR="003167F7">
              <w:rPr>
                <w:sz w:val="24"/>
                <w:szCs w:val="24"/>
                <w:lang w:eastAsia="uk-UA"/>
              </w:rPr>
              <w:t>по</w:t>
            </w:r>
            <w:proofErr w:type="spellEnd"/>
            <w:r w:rsidR="003167F7">
              <w:rPr>
                <w:sz w:val="24"/>
                <w:szCs w:val="24"/>
                <w:lang w:eastAsia="uk-UA"/>
              </w:rPr>
              <w:t xml:space="preserve"> просп.. Волі, 25 у</w:t>
            </w:r>
            <w:r w:rsidRPr="000B393B">
              <w:rPr>
                <w:sz w:val="24"/>
                <w:szCs w:val="24"/>
                <w:lang w:eastAsia="uk-UA"/>
              </w:rPr>
              <w:t xml:space="preserve"> м. Луцьк</w:t>
            </w:r>
            <w:r w:rsidR="003167F7">
              <w:rPr>
                <w:sz w:val="24"/>
                <w:szCs w:val="24"/>
                <w:lang w:eastAsia="uk-UA"/>
              </w:rPr>
              <w:t>у</w:t>
            </w:r>
          </w:p>
          <w:p w:rsidR="001B2E97" w:rsidRPr="00735A98" w:rsidRDefault="001B2E97" w:rsidP="0088532F">
            <w:pPr>
              <w:jc w:val="both"/>
              <w:rPr>
                <w:b/>
                <w:noProof/>
                <w:sz w:val="24"/>
                <w:szCs w:val="24"/>
              </w:rPr>
            </w:pPr>
            <w:r>
              <w:rPr>
                <w:sz w:val="24"/>
                <w:szCs w:val="24"/>
                <w:lang w:eastAsia="uk-UA"/>
              </w:rPr>
              <w:t>к</w:t>
            </w:r>
            <w:r w:rsidRPr="00735A98">
              <w:rPr>
                <w:sz w:val="24"/>
                <w:szCs w:val="24"/>
                <w:lang w:eastAsia="uk-UA"/>
              </w:rPr>
              <w:t xml:space="preserve">од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ДК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021:2015: 45450000-6:</w:t>
            </w:r>
            <w:r w:rsidRPr="00735A98">
              <w:rPr>
                <w:bCs/>
                <w:color w:val="000000"/>
                <w:sz w:val="24"/>
                <w:szCs w:val="24"/>
              </w:rPr>
              <w:t xml:space="preserve"> Інші завершальні будівельні роботи</w:t>
            </w:r>
          </w:p>
          <w:p w:rsidR="001B2E97" w:rsidRDefault="001B2E97" w:rsidP="0088532F">
            <w:pPr>
              <w:tabs>
                <w:tab w:val="left" w:pos="8080"/>
              </w:tabs>
              <w:spacing w:line="228" w:lineRule="auto"/>
              <w:ind w:right="140"/>
              <w:jc w:val="both"/>
              <w:rPr>
                <w:rFonts w:eastAsia="Calibri"/>
                <w:bCs/>
                <w:iCs/>
                <w:color w:val="000000"/>
                <w:sz w:val="24"/>
                <w:szCs w:val="24"/>
                <w:highlight w:val="yellow"/>
                <w:lang w:eastAsia="uk-UA"/>
              </w:rPr>
            </w:pPr>
          </w:p>
          <w:p w:rsidR="001B2E97" w:rsidRDefault="001B2E97" w:rsidP="0088532F">
            <w:pPr>
              <w:jc w:val="both"/>
              <w:rPr>
                <w:sz w:val="24"/>
                <w:szCs w:val="24"/>
                <w:lang w:eastAsia="uk-UA"/>
              </w:rPr>
            </w:pPr>
          </w:p>
        </w:tc>
        <w:tc>
          <w:tcPr>
            <w:tcW w:w="3685" w:type="dxa"/>
          </w:tcPr>
          <w:p w:rsidR="001B2E97" w:rsidRDefault="001B2E97" w:rsidP="0088532F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r w:rsidRPr="008A49E2">
              <w:rPr>
                <w:b/>
                <w:sz w:val="24"/>
                <w:szCs w:val="24"/>
                <w:lang w:eastAsia="uk-UA"/>
              </w:rPr>
              <w:t>ТЕХНІЧНЕ ЗАВДАННЯ</w:t>
            </w:r>
          </w:p>
          <w:p w:rsidR="003167F7" w:rsidRPr="000B393B" w:rsidRDefault="003167F7" w:rsidP="003167F7">
            <w:pPr>
              <w:jc w:val="both"/>
              <w:rPr>
                <w:sz w:val="24"/>
                <w:szCs w:val="24"/>
                <w:lang w:eastAsia="uk-UA"/>
              </w:rPr>
            </w:pPr>
            <w:r w:rsidRPr="000B393B">
              <w:rPr>
                <w:rFonts w:eastAsia="Calibri"/>
                <w:sz w:val="24"/>
                <w:szCs w:val="24"/>
                <w:lang w:eastAsia="uk-UA"/>
              </w:rPr>
              <w:t>П</w:t>
            </w:r>
            <w:r>
              <w:rPr>
                <w:sz w:val="24"/>
                <w:szCs w:val="24"/>
                <w:lang w:eastAsia="uk-UA"/>
              </w:rPr>
              <w:t>оточний ремонт приміщень</w:t>
            </w:r>
            <w:r w:rsidRPr="000B393B">
              <w:rPr>
                <w:sz w:val="24"/>
                <w:szCs w:val="24"/>
                <w:lang w:eastAsia="uk-UA"/>
              </w:rPr>
              <w:t xml:space="preserve"> комунального закладу загальної сер</w:t>
            </w:r>
            <w:r>
              <w:rPr>
                <w:sz w:val="24"/>
                <w:szCs w:val="24"/>
                <w:lang w:eastAsia="uk-UA"/>
              </w:rPr>
              <w:t>едньої освіти «Луцький ліцей №4 імені Модеста Левицького</w:t>
            </w:r>
            <w:r w:rsidRPr="000B393B">
              <w:rPr>
                <w:sz w:val="24"/>
                <w:szCs w:val="24"/>
                <w:lang w:eastAsia="uk-UA"/>
              </w:rPr>
              <w:t xml:space="preserve"> Луцької міської </w:t>
            </w:r>
            <w:proofErr w:type="spellStart"/>
            <w:r w:rsidRPr="000B393B">
              <w:rPr>
                <w:sz w:val="24"/>
                <w:szCs w:val="24"/>
                <w:lang w:eastAsia="uk-UA"/>
              </w:rPr>
              <w:t>ради</w:t>
            </w:r>
            <w:r>
              <w:rPr>
                <w:sz w:val="24"/>
                <w:szCs w:val="24"/>
                <w:lang w:eastAsia="uk-UA"/>
              </w:rPr>
              <w:t>по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просп.. Волі, 25 у</w:t>
            </w:r>
            <w:r w:rsidRPr="000B393B">
              <w:rPr>
                <w:sz w:val="24"/>
                <w:szCs w:val="24"/>
                <w:lang w:eastAsia="uk-UA"/>
              </w:rPr>
              <w:t xml:space="preserve"> м. Луцьк</w:t>
            </w:r>
            <w:r>
              <w:rPr>
                <w:sz w:val="24"/>
                <w:szCs w:val="24"/>
                <w:lang w:eastAsia="uk-UA"/>
              </w:rPr>
              <w:t>у</w:t>
            </w:r>
          </w:p>
          <w:p w:rsidR="001B2E97" w:rsidRPr="003315EA" w:rsidRDefault="001B2E97" w:rsidP="0088532F">
            <w:pPr>
              <w:ind w:firstLine="708"/>
              <w:jc w:val="both"/>
              <w:rPr>
                <w:sz w:val="24"/>
                <w:szCs w:val="24"/>
                <w:lang w:eastAsia="uk-UA"/>
              </w:rPr>
            </w:pPr>
            <w:r w:rsidRPr="003315EA">
              <w:rPr>
                <w:sz w:val="24"/>
                <w:szCs w:val="24"/>
                <w:lang w:eastAsia="uk-UA"/>
              </w:rPr>
              <w:t>В ціну тендерної пропозиції включити вартість всіх матеріалів, конструкцій, виробів, устаткування та обладнання, які необхідні для</w:t>
            </w:r>
            <w:r w:rsidR="000B393B">
              <w:rPr>
                <w:sz w:val="24"/>
                <w:szCs w:val="24"/>
                <w:lang w:eastAsia="uk-UA"/>
              </w:rPr>
              <w:t xml:space="preserve"> надання таких послуг</w:t>
            </w:r>
            <w:r w:rsidRPr="003315EA">
              <w:rPr>
                <w:sz w:val="24"/>
                <w:szCs w:val="24"/>
                <w:lang w:eastAsia="uk-UA"/>
              </w:rPr>
              <w:t>.</w:t>
            </w:r>
          </w:p>
          <w:p w:rsidR="001B2E97" w:rsidRPr="008A49E2" w:rsidRDefault="001B2E97" w:rsidP="0088532F">
            <w:pPr>
              <w:jc w:val="both"/>
              <w:rPr>
                <w:sz w:val="24"/>
                <w:szCs w:val="24"/>
                <w:lang w:eastAsia="uk-UA"/>
              </w:rPr>
            </w:pPr>
          </w:p>
        </w:tc>
        <w:tc>
          <w:tcPr>
            <w:tcW w:w="3686" w:type="dxa"/>
          </w:tcPr>
          <w:p w:rsidR="001B2E97" w:rsidRDefault="001B2E97" w:rsidP="0088532F">
            <w:pPr>
              <w:jc w:val="both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Визначення очікуваної вартості предмета закупівлі обумовлено статистичним аналізом загальнодоступної інформації (загальнодоступної інформації в мережі Інтернет, а також в електронній системі закупівель</w:t>
            </w:r>
            <w:r>
              <w:rPr>
                <w:sz w:val="24"/>
                <w:szCs w:val="24"/>
                <w:lang w:val="en-US" w:eastAsia="uk-UA"/>
              </w:rPr>
              <w:t>P</w:t>
            </w:r>
            <w:r w:rsidR="003167F7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uk-UA"/>
              </w:rPr>
              <w:t>rozorro</w:t>
            </w:r>
            <w:proofErr w:type="spellEnd"/>
            <w:r>
              <w:rPr>
                <w:sz w:val="24"/>
                <w:szCs w:val="24"/>
                <w:lang w:eastAsia="uk-UA"/>
              </w:rPr>
              <w:t>, аналізу закупівельних цін попередніх років).</w:t>
            </w:r>
          </w:p>
          <w:p w:rsidR="001B2E97" w:rsidRPr="00E56A0E" w:rsidRDefault="001B2E97" w:rsidP="0088532F">
            <w:pPr>
              <w:jc w:val="both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Розмір бюджетного призна</w:t>
            </w:r>
            <w:r w:rsidR="003167F7">
              <w:rPr>
                <w:sz w:val="24"/>
                <w:szCs w:val="24"/>
                <w:lang w:eastAsia="uk-UA"/>
              </w:rPr>
              <w:t xml:space="preserve">чення </w:t>
            </w:r>
            <w:proofErr w:type="spellStart"/>
            <w:r w:rsidR="003167F7">
              <w:rPr>
                <w:sz w:val="24"/>
                <w:szCs w:val="24"/>
                <w:lang w:eastAsia="uk-UA"/>
              </w:rPr>
              <w:t>склада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r w:rsidR="003167F7" w:rsidRPr="003167F7">
              <w:rPr>
                <w:rFonts w:eastAsia="Calibri"/>
                <w:color w:val="000000"/>
                <w:sz w:val="24"/>
                <w:szCs w:val="24"/>
                <w:lang w:eastAsia="uk-UA"/>
              </w:rPr>
              <w:t>540 724</w:t>
            </w:r>
            <w:r>
              <w:rPr>
                <w:noProof/>
                <w:sz w:val="24"/>
                <w:szCs w:val="24"/>
              </w:rPr>
              <w:t xml:space="preserve">,00 </w:t>
            </w:r>
            <w:r>
              <w:rPr>
                <w:sz w:val="24"/>
                <w:szCs w:val="24"/>
                <w:lang w:eastAsia="uk-UA"/>
              </w:rPr>
              <w:t>грн. у межах затверджених орієнтов</w:t>
            </w:r>
            <w:r w:rsidR="000B393B">
              <w:rPr>
                <w:sz w:val="24"/>
                <w:szCs w:val="24"/>
                <w:lang w:eastAsia="uk-UA"/>
              </w:rPr>
              <w:t>них обсягів фінансування на 2025</w:t>
            </w:r>
            <w:r>
              <w:rPr>
                <w:sz w:val="24"/>
                <w:szCs w:val="24"/>
                <w:lang w:eastAsia="uk-UA"/>
              </w:rPr>
              <w:t xml:space="preserve"> рік.</w:t>
            </w:r>
          </w:p>
        </w:tc>
      </w:tr>
    </w:tbl>
    <w:p w:rsidR="004B2FD3" w:rsidRDefault="004B2FD3" w:rsidP="001B2E97">
      <w:pPr>
        <w:jc w:val="center"/>
        <w:rPr>
          <w:sz w:val="24"/>
          <w:szCs w:val="24"/>
          <w:lang w:val="uk-UA" w:eastAsia="uk-UA"/>
        </w:rPr>
      </w:pPr>
    </w:p>
    <w:p w:rsidR="001B2E97" w:rsidRDefault="001B2E97" w:rsidP="001B2E97">
      <w:pPr>
        <w:jc w:val="both"/>
        <w:rPr>
          <w:sz w:val="24"/>
          <w:szCs w:val="24"/>
          <w:lang w:val="uk-UA" w:eastAsia="uk-UA"/>
        </w:rPr>
      </w:pPr>
      <w:r>
        <w:rPr>
          <w:sz w:val="24"/>
          <w:szCs w:val="24"/>
          <w:lang w:val="uk-UA" w:eastAsia="uk-UA"/>
        </w:rPr>
        <w:t>Об’єми робіт</w:t>
      </w:r>
    </w:p>
    <w:p w:rsidR="003167F7" w:rsidRDefault="003167F7" w:rsidP="001B2E97">
      <w:pPr>
        <w:jc w:val="both"/>
        <w:rPr>
          <w:sz w:val="24"/>
          <w:szCs w:val="24"/>
          <w:lang w:val="uk-UA" w:eastAsia="uk-UA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86"/>
        <w:gridCol w:w="5414"/>
        <w:gridCol w:w="964"/>
        <w:gridCol w:w="964"/>
      </w:tblGrid>
      <w:tr w:rsidR="003167F7" w:rsidRPr="003167F7" w:rsidTr="00B961FF">
        <w:trPr>
          <w:trHeight w:val="230"/>
          <w:jc w:val="center"/>
        </w:trPr>
        <w:tc>
          <w:tcPr>
            <w:tcW w:w="454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№</w:t>
            </w:r>
          </w:p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Ч.ч.</w:t>
            </w:r>
          </w:p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86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Найменуванняробіт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і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витрат</w:t>
            </w:r>
            <w:proofErr w:type="spellEnd"/>
          </w:p>
        </w:tc>
        <w:tc>
          <w:tcPr>
            <w:tcW w:w="964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Одиниця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виміру</w:t>
            </w:r>
            <w:proofErr w:type="spellEnd"/>
          </w:p>
        </w:tc>
        <w:tc>
          <w:tcPr>
            <w:tcW w:w="964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Кіль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>-</w:t>
            </w:r>
          </w:p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кість</w:t>
            </w:r>
            <w:proofErr w:type="spellEnd"/>
          </w:p>
        </w:tc>
      </w:tr>
      <w:tr w:rsidR="003167F7" w:rsidRPr="003167F7" w:rsidTr="00B961FF">
        <w:trPr>
          <w:trHeight w:val="184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</w:tr>
      <w:tr w:rsidR="003167F7" w:rsidRPr="003167F7" w:rsidTr="00B961FF">
        <w:trPr>
          <w:trHeight w:val="184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</w:tr>
      <w:tr w:rsidR="003167F7" w:rsidRPr="003167F7" w:rsidTr="00B961FF">
        <w:trPr>
          <w:trHeight w:val="184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5</w:t>
            </w: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b/>
                <w:bCs/>
                <w:spacing w:val="-5"/>
                <w:sz w:val="20"/>
                <w:szCs w:val="20"/>
              </w:rPr>
              <w:t>загальнобудівельніроботи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b/>
                <w:bCs/>
                <w:spacing w:val="-5"/>
                <w:sz w:val="20"/>
                <w:szCs w:val="20"/>
                <w:u w:val="single"/>
                <w:lang w:eastAsia="en-US"/>
              </w:rPr>
              <w:t>Відділ</w:t>
            </w:r>
            <w:proofErr w:type="spellEnd"/>
            <w:r w:rsidRPr="003167F7">
              <w:rPr>
                <w:b/>
                <w:bCs/>
                <w:spacing w:val="-5"/>
                <w:sz w:val="20"/>
                <w:szCs w:val="20"/>
                <w:u w:val="single"/>
                <w:lang w:eastAsia="en-US"/>
              </w:rPr>
              <w:t xml:space="preserve"> 1. </w:t>
            </w:r>
            <w:proofErr w:type="spellStart"/>
            <w:r w:rsidRPr="003167F7">
              <w:rPr>
                <w:b/>
                <w:bCs/>
                <w:spacing w:val="-5"/>
                <w:sz w:val="20"/>
                <w:szCs w:val="20"/>
                <w:u w:val="single"/>
                <w:lang w:eastAsia="en-US"/>
              </w:rPr>
              <w:t>Санвузол</w:t>
            </w:r>
            <w:proofErr w:type="spellEnd"/>
            <w:r w:rsidRPr="003167F7">
              <w:rPr>
                <w:b/>
                <w:bCs/>
                <w:spacing w:val="-5"/>
                <w:sz w:val="20"/>
                <w:szCs w:val="20"/>
                <w:u w:val="single"/>
                <w:lang w:eastAsia="en-US"/>
              </w:rPr>
              <w:t xml:space="preserve"> 2 поверх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b/>
                <w:bCs/>
                <w:spacing w:val="-5"/>
                <w:sz w:val="20"/>
                <w:szCs w:val="20"/>
                <w:lang w:eastAsia="en-US"/>
              </w:rPr>
              <w:t>Розд</w:t>
            </w:r>
            <w:proofErr w:type="gramStart"/>
            <w:r w:rsidRPr="003167F7">
              <w:rPr>
                <w:b/>
                <w:bCs/>
                <w:spacing w:val="-5"/>
                <w:sz w:val="20"/>
                <w:szCs w:val="20"/>
                <w:lang w:eastAsia="en-US"/>
              </w:rPr>
              <w:t>i</w:t>
            </w:r>
            <w:proofErr w:type="gramEnd"/>
            <w:r w:rsidRPr="003167F7">
              <w:rPr>
                <w:b/>
                <w:bCs/>
                <w:spacing w:val="-5"/>
                <w:sz w:val="20"/>
                <w:szCs w:val="20"/>
                <w:lang w:eastAsia="en-US"/>
              </w:rPr>
              <w:t>л</w:t>
            </w:r>
            <w:proofErr w:type="spellEnd"/>
            <w:r w:rsidRPr="003167F7">
              <w:rPr>
                <w:b/>
                <w:bCs/>
                <w:spacing w:val="-5"/>
                <w:sz w:val="20"/>
                <w:szCs w:val="20"/>
                <w:lang w:eastAsia="en-US"/>
              </w:rPr>
              <w:t xml:space="preserve"> 1. </w:t>
            </w:r>
            <w:proofErr w:type="spellStart"/>
            <w:r w:rsidRPr="003167F7">
              <w:rPr>
                <w:b/>
                <w:bCs/>
                <w:spacing w:val="-5"/>
                <w:sz w:val="20"/>
                <w:szCs w:val="20"/>
                <w:lang w:eastAsia="en-US"/>
              </w:rPr>
              <w:t>Демонтажніроботи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autoSpaceDE w:val="0"/>
              <w:autoSpaceDN w:val="0"/>
              <w:adjustRightInd w:val="0"/>
              <w:rPr>
                <w:sz w:val="16"/>
                <w:szCs w:val="16"/>
                <w:lang w:eastAsia="en-US"/>
              </w:rPr>
            </w:pP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Розбиранн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яцегляних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перегородок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 м3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0,588</w:t>
            </w: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Знімання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дверних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полотен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 м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0,0316</w:t>
            </w: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Демонтаж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дверних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коробок в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кам'яних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ст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інах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відбиванням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штукатурки в укосах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100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0,02</w:t>
            </w: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Розбирання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покриттів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п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ідлог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керамічних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r w:rsidRPr="003167F7">
              <w:rPr>
                <w:spacing w:val="-5"/>
                <w:sz w:val="20"/>
                <w:szCs w:val="20"/>
                <w:lang w:eastAsia="en-US"/>
              </w:rPr>
              <w:t>плиток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0,0576</w:t>
            </w: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Розбирання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цементних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стяжо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кпідлог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0,0576</w:t>
            </w: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Розбирання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облицювання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ст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ін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керамічних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глазурованих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плиток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0,1173</w:t>
            </w: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Розбирання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обшивки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пласт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.в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агонкою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стін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 м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0,2603</w:t>
            </w: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Відбивання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штукатурки по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цеглі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та бетону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зі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ст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ін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та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стель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площа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відбивання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в одному</w:t>
            </w:r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місці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більше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5 м2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0,5474</w:t>
            </w: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b/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Розд</w:t>
            </w:r>
            <w:proofErr w:type="gram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i</w:t>
            </w:r>
            <w:proofErr w:type="gram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л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 xml:space="preserve"> 2. </w:t>
            </w: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Двер</w:t>
            </w:r>
            <w:proofErr w:type="gram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i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Заповнення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дверних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прорізів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готовими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дверними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блоками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площею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до 2 м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металопластику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у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кам'яних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ст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інах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0,0316</w:t>
            </w: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Двер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i</w:t>
            </w:r>
            <w:proofErr w:type="spellEnd"/>
            <w:proofErr w:type="gram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r w:rsidRPr="003167F7">
              <w:rPr>
                <w:spacing w:val="-5"/>
                <w:sz w:val="20"/>
                <w:szCs w:val="20"/>
                <w:lang w:eastAsia="en-US"/>
              </w:rPr>
              <w:t>метало</w:t>
            </w:r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пластикові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внутрішні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м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3,16</w:t>
            </w: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b/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Розд</w:t>
            </w:r>
            <w:proofErr w:type="gram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i</w:t>
            </w:r>
            <w:proofErr w:type="gram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л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 xml:space="preserve"> 3. </w:t>
            </w:r>
            <w:proofErr w:type="spellStart"/>
            <w:proofErr w:type="gram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П</w:t>
            </w:r>
            <w:proofErr w:type="gram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ідлоги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Улаштування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цементної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стяжки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товщиною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20 мм по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бетонній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основі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площею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до 20 м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+ 100</w:t>
            </w:r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r w:rsidRPr="003167F7">
              <w:rPr>
                <w:spacing w:val="-5"/>
                <w:sz w:val="20"/>
                <w:szCs w:val="20"/>
                <w:lang w:eastAsia="en-US"/>
              </w:rPr>
              <w:t>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0,069</w:t>
            </w: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На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кожні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5 мм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зміни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товщини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шару</w:t>
            </w:r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цементної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стяжки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додавати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або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виключати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1,104</w:t>
            </w: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lastRenderedPageBreak/>
              <w:t>13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Улаштування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покриттів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керамічних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плиток</w:t>
            </w:r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на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розчині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із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сухої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клеючої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суміші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кількість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плиток в 1 м2 до 7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0,069</w:t>
            </w: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b/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Розд</w:t>
            </w:r>
            <w:proofErr w:type="gram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i</w:t>
            </w:r>
            <w:proofErr w:type="gram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л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 xml:space="preserve"> 4. </w:t>
            </w: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Опорядження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внутр</w:t>
            </w:r>
            <w:proofErr w:type="gram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i</w:t>
            </w:r>
            <w:proofErr w:type="gram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шнє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Поліпшене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штукатурення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поверхонь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ст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ін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Всередені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буді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вл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цементно-вапняним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або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Цементним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розчином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по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каменю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та бетону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0,4942</w:t>
            </w: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Облицювання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поверхонь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ст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ін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керамічними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плитками на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розчині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із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сухоїклеючої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суміші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>,</w:t>
            </w:r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число плиток в 1 м2 до 7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0,4942</w:t>
            </w: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Улаштування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каркасу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п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ідвісних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стель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0,065</w:t>
            </w: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Укладання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плит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стельових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в каркас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стелі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0,0632</w:t>
            </w: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Установлення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дзеркала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10шт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0,2</w:t>
            </w: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Дзеркало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500х700 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b/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Відділ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 xml:space="preserve"> 2. </w:t>
            </w: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Санвузол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майстерня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</w:tr>
      <w:tr w:rsidR="003167F7" w:rsidRPr="003167F7" w:rsidTr="00B961FF">
        <w:trPr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b/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b/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Розд</w:t>
            </w:r>
            <w:proofErr w:type="gram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i</w:t>
            </w:r>
            <w:proofErr w:type="gram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л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 xml:space="preserve"> 1. </w:t>
            </w: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Демонтажні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роботи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Розбирання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цегляних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перегородок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 м3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0,2928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Знімання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дверних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полотен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 м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0,0147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Демонтаж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дверних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коробок в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кам'яних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ст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інах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відбиванням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штукатурки в укосах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100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0,01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Розбирання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покриттів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п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ідлог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керамічних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r w:rsidRPr="003167F7">
              <w:rPr>
                <w:spacing w:val="-5"/>
                <w:sz w:val="20"/>
                <w:szCs w:val="20"/>
                <w:lang w:eastAsia="en-US"/>
              </w:rPr>
              <w:t>плиток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0,0498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Розбирання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цементних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стяжок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п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ідлог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0,0498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Розбирання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облицювання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ст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ін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керамічних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глазурованих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плиток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0,1752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Відбивання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штукатурки по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цеглі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та бетону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зі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ст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ін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та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стель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площа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відбивання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в одному</w:t>
            </w:r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місці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більше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5 м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0,3413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b/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Розд</w:t>
            </w:r>
            <w:proofErr w:type="gram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i</w:t>
            </w:r>
            <w:proofErr w:type="gram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л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 xml:space="preserve"> 2. </w:t>
            </w: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Двер</w:t>
            </w:r>
            <w:proofErr w:type="gram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i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Установлення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дверних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коробок в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кам'яних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ст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інах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 м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0,0316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Установлення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дверних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полотен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внутрішніх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міжкімнатних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100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Блоки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дверн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i</w:t>
            </w:r>
            <w:proofErr w:type="spellEnd"/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МДФ ДГ 21-8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b/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Розд</w:t>
            </w:r>
            <w:proofErr w:type="gram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i</w:t>
            </w:r>
            <w:proofErr w:type="gram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л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 xml:space="preserve"> 4. </w:t>
            </w: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Опорядження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внутр</w:t>
            </w:r>
            <w:proofErr w:type="gram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i</w:t>
            </w:r>
            <w:proofErr w:type="gram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шнє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Поліпшене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штукатурення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поверхонь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ст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ін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val="uk-UA" w:eastAsia="en-US"/>
              </w:rPr>
              <w:t>в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середені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будівлі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цементно-вапняним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або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цементним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розчином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по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каменю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та бетону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0,3413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Облицювання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поверхонь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ст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ін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r w:rsidRPr="003167F7">
              <w:rPr>
                <w:spacing w:val="-5"/>
                <w:sz w:val="20"/>
                <w:szCs w:val="20"/>
                <w:lang w:eastAsia="en-US"/>
              </w:rPr>
              <w:t>к</w:t>
            </w:r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ерамічними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плитками на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розчині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із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сухої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клеючої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суміші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>,</w:t>
            </w:r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число плиток в 1 м2 до 7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0,3413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Улаштування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каркасу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п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ідвісних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стель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0,0505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Укладання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плит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стельових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в каркас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стелі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0,0487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Установлення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дзеркала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10шт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Дзеркало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500х700 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b/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Відділ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 xml:space="preserve"> 3. </w:t>
            </w: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Сходова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клітка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b/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b/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Розд</w:t>
            </w:r>
            <w:proofErr w:type="gram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i</w:t>
            </w:r>
            <w:proofErr w:type="gram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л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 xml:space="preserve"> 1. </w:t>
            </w: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Демонтажні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роботи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Знімання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дверних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полотен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 м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0,03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Демонтаж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дверних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коробок в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кам'яних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ст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інах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відбиванням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штукатурки в укосах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100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0,01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b/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Розд</w:t>
            </w:r>
            <w:proofErr w:type="gram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i</w:t>
            </w:r>
            <w:proofErr w:type="gram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л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 xml:space="preserve"> 2. </w:t>
            </w: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Двер</w:t>
            </w:r>
            <w:proofErr w:type="gram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i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Заповнення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дверних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прорізів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готовими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дверними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блоками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площею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понад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2 до 3 м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  <w:proofErr w:type="gram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металопластику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у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кам'яних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ст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інах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0,03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Двер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i</w:t>
            </w:r>
            <w:proofErr w:type="spellEnd"/>
            <w:proofErr w:type="gram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металопластикові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внутрішні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м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3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b/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Розд</w:t>
            </w:r>
            <w:proofErr w:type="gram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i</w:t>
            </w:r>
            <w:proofErr w:type="gram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л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 xml:space="preserve"> 3. </w:t>
            </w: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Опорядження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внутр</w:t>
            </w:r>
            <w:proofErr w:type="gram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i</w:t>
            </w:r>
            <w:proofErr w:type="gram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шнє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Фарбування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раніше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пофарбованих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ст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ін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Усередині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буді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вл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водоемульсійними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сумішами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розчищенням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понад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35%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1,475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Фарбування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раніше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пофарбованих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стель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val="uk-UA" w:eastAsia="en-US"/>
              </w:rPr>
              <w:t>у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середині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будівлі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водоемульсійними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сумішами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розчищенням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понад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35%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0,498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Фарбування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раніше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пофарбованих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укосі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в</w:t>
            </w:r>
            <w:proofErr w:type="spellEnd"/>
            <w:proofErr w:type="gram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val="uk-UA" w:eastAsia="en-US"/>
              </w:rPr>
              <w:t>у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середині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будівлі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водоемульсійними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сумішами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розчищенням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понад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35%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0,04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b/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Відділ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 xml:space="preserve"> 4. Коридор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Фарбування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раніше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пофарбованих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ст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ін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val="uk-UA" w:eastAsia="en-US"/>
              </w:rPr>
              <w:lastRenderedPageBreak/>
              <w:t>у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середині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будівлі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водоемульсійними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сумішами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розчищеннямпонад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35%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lastRenderedPageBreak/>
              <w:t>100м2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1,1517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lastRenderedPageBreak/>
              <w:t>47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Фарбування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раніше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пофарбованих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стель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Усередині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буді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вл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водоемульсійними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сумішами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розчищенням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понад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35%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0,49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b/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Розд</w:t>
            </w:r>
            <w:proofErr w:type="gram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i</w:t>
            </w:r>
            <w:proofErr w:type="gram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л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 xml:space="preserve"> 1. </w:t>
            </w:r>
            <w:proofErr w:type="spellStart"/>
            <w:proofErr w:type="gram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Р</w:t>
            </w:r>
            <w:proofErr w:type="gram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ізні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роботи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Навантаження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сміття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вручну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 т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7,2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Перевезення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сміття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до 15 км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т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7,2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Найменування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робіт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і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витрат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Одиниця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виміру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Кіль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>-</w:t>
            </w:r>
          </w:p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кість</w:t>
            </w:r>
            <w:proofErr w:type="spellEnd"/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b/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Сантехнічні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роботи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Розд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i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л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1.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Водопровід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В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1</w:t>
            </w:r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(Демонтаж)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Прокладання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трубопроводу</w:t>
            </w:r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водопостачання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труб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сталевих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водогазопровідних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оцинкованих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r w:rsidRPr="003167F7">
              <w:rPr>
                <w:spacing w:val="-5"/>
                <w:sz w:val="20"/>
                <w:szCs w:val="20"/>
                <w:lang w:eastAsia="en-US"/>
              </w:rPr>
              <w:t>діаметром15 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0,16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Прокладання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трубопроводі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в</w:t>
            </w:r>
            <w:proofErr w:type="spellEnd"/>
            <w:proofErr w:type="gram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водопостачання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труб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поліетиленових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[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поліпропіленових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]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напірних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діаметром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20мм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0,16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Труби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поліпропіленові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PN 16 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для</w:t>
            </w:r>
            <w:proofErr w:type="gram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теплої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і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холодної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води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діам</w:t>
            </w:r>
            <w:proofErr w:type="spellEnd"/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. 20х2,8 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16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Улаштування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ізоляції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0,16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Ізоляція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для труб "SANFLEX"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діам</w:t>
            </w:r>
            <w:proofErr w:type="spellEnd"/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. труби-</w:t>
            </w:r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ізоляції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1/2"-22 мм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товщиною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6 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16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Кран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кульовий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Ду15 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3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З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'єднання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"американка" діам.20х1/2"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Муфта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із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зовнішньою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р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ізьбою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діам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>. 20х1/2"мм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3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Коліно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90 град.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Із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поліпропілену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/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р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ізьба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зовнішня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/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діам</w:t>
            </w:r>
            <w:proofErr w:type="spellEnd"/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. 20х1/2" 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Коліно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90 град.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Із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поліпропілену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діам</w:t>
            </w:r>
            <w:proofErr w:type="spellEnd"/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. 20 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5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Тр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ійник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із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поліпропілену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діам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>. 20 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Хрестовина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діам</w:t>
            </w:r>
            <w:proofErr w:type="spellEnd"/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. 20 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3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Муфта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діам</w:t>
            </w:r>
            <w:proofErr w:type="spellEnd"/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. 20 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8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Кріплення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для ППР труби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діам</w:t>
            </w:r>
            <w:proofErr w:type="spellEnd"/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. 20 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16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Шланг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гнучкий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діам</w:t>
            </w:r>
            <w:proofErr w:type="spellEnd"/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. 15 мм, L=0,4 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3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П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ід'єднання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нових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ділянок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трубопроводу до</w:t>
            </w:r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існуючих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мереж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водопостачаннячи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опалення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діаметром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20 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1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b/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Розд</w:t>
            </w:r>
            <w:proofErr w:type="gram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i</w:t>
            </w:r>
            <w:proofErr w:type="gram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л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 xml:space="preserve"> 2. </w:t>
            </w: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Гаряче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водопостачання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 xml:space="preserve"> Т3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(Демонтаж)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Прокладання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трубопроводу</w:t>
            </w:r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водопостачання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труб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сталевих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водогазопровідних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оцинкованих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r w:rsidRPr="003167F7">
              <w:rPr>
                <w:spacing w:val="-5"/>
                <w:sz w:val="20"/>
                <w:szCs w:val="20"/>
                <w:lang w:eastAsia="en-US"/>
              </w:rPr>
              <w:t>діаметром15 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0,04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Прокладання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трубопроводі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в</w:t>
            </w:r>
            <w:proofErr w:type="spellEnd"/>
            <w:proofErr w:type="gram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водопостачання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труб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поліетиленових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[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поліпропіленових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]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напірних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діаметром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20мм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0,04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Труби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поліпропіленові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PN 20 для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гарячої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води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і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опалення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діам</w:t>
            </w:r>
            <w:proofErr w:type="spellEnd"/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. 20х3,4 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4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Улаштування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ізоляції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0,04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Ізоляція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для труб "SANFLEX"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діам</w:t>
            </w:r>
            <w:proofErr w:type="spellEnd"/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. труби-</w:t>
            </w:r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ізоляції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1/2"-22 мм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товщиною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6 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4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Монтаж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водонагр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i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вника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електричного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Електроводонагрівач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V=30 л N=1,5 кВт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Кран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кульовий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Ду15 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Клапани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зворотн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i</w:t>
            </w:r>
            <w:proofErr w:type="spellEnd"/>
            <w:proofErr w:type="gram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дискові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муфтові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латунні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>,</w:t>
            </w:r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тиск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1,6 МПа [16 кгс/см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],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дiаметр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15 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З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'єднання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"американка" діам.20х1/2"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Муфта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із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зовнішньою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р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ізьбою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діам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>. 20х1/2"мм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Коліно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90 град.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Із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поліпропілену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/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р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ізьба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зовнішня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/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діам</w:t>
            </w:r>
            <w:proofErr w:type="spellEnd"/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. 20х1/2" 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Кол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іно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90 град.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Із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поліпропіленудіам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>. 20 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Тр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ійник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із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поліпропілену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діам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>. 20 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Хрестовина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діам</w:t>
            </w:r>
            <w:proofErr w:type="spellEnd"/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. 20 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3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Муфта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діам</w:t>
            </w:r>
            <w:proofErr w:type="spellEnd"/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. 20 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4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Кріплення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для ППР труби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діам</w:t>
            </w:r>
            <w:proofErr w:type="spellEnd"/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. 20 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6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Шланг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гнучкий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діам</w:t>
            </w:r>
            <w:proofErr w:type="spellEnd"/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. 15 мм, L=0,4 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3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b/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Розд</w:t>
            </w:r>
            <w:proofErr w:type="gram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i</w:t>
            </w:r>
            <w:proofErr w:type="gram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л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 xml:space="preserve"> 3. </w:t>
            </w: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Каналізація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 xml:space="preserve"> К1-майстерня 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Демонтаж раковин [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умивальникі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в</w:t>
            </w:r>
            <w:proofErr w:type="spellEnd"/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]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100к-т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Демонтаж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унітазів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змивними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бачками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100к-т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0,01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Установлення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унітазів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безпосередньо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приєднаним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бачком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10к-т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0,1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Ун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i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таз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"Компакт"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к-т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Установлення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умивальників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одиночних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П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ідведенням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холодної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та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гарячої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води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10к-т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Умивальник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змiшувачем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кронштейнами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,с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ифоном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к-т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Врізування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в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діючівнутрішнімережі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трубопроводівканалізаціїдіаметром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100 мм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b/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Розд</w:t>
            </w:r>
            <w:proofErr w:type="gram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i</w:t>
            </w:r>
            <w:proofErr w:type="gram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л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 xml:space="preserve"> 4. </w:t>
            </w: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Каналізація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 xml:space="preserve"> К</w:t>
            </w:r>
            <w:proofErr w:type="gram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1</w:t>
            </w:r>
            <w:proofErr w:type="gram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 xml:space="preserve">- 2 поверх 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Демонтаж раковин [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умивальникі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в</w:t>
            </w:r>
            <w:proofErr w:type="spellEnd"/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]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100к-т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Демонтаж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унітазів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змивними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бачками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100к-т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Установлення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унітазів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безпосередньо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приєднаним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бачком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10к-т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Ун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i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таз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"Компакт"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к-т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Установлення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умивальників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одиночних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П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ідведенням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холодної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та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гарячої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води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10к-т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Умивальник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зм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i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шувачем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>, кронштейнами,</w:t>
            </w:r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r w:rsidRPr="003167F7">
              <w:rPr>
                <w:spacing w:val="-5"/>
                <w:sz w:val="20"/>
                <w:szCs w:val="20"/>
                <w:lang w:eastAsia="en-US"/>
              </w:rPr>
              <w:t>сифоном.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к-т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Врізування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в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діючі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внутрішні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мережі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val="uk-UA"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Трубопроводів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каналізації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діаметром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100 мм</w:t>
            </w:r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val="uk-UA"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b/>
                <w:bCs/>
                <w:spacing w:val="-5"/>
                <w:sz w:val="20"/>
                <w:szCs w:val="20"/>
              </w:rPr>
              <w:t>Електромонтажні</w:t>
            </w:r>
            <w:proofErr w:type="spellEnd"/>
            <w:r w:rsidRPr="003167F7">
              <w:rPr>
                <w:b/>
                <w:bCs/>
                <w:spacing w:val="-5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3167F7">
              <w:rPr>
                <w:b/>
                <w:bCs/>
                <w:spacing w:val="-5"/>
                <w:sz w:val="20"/>
                <w:szCs w:val="20"/>
              </w:rPr>
              <w:t>роботи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b/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Розд</w:t>
            </w:r>
            <w:proofErr w:type="gram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i</w:t>
            </w:r>
            <w:proofErr w:type="gram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л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 xml:space="preserve"> 1. </w:t>
            </w: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Санвузол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 xml:space="preserve"> 2 поверх 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Демонтаж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вимикачі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в</w:t>
            </w:r>
            <w:proofErr w:type="spellEnd"/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, розеток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100шт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0,04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Демонтаж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св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ітильників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лампами</w:t>
            </w:r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розжарювання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100шт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Монтаж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св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ітильників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,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які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встановлюються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в</w:t>
            </w:r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П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ідвісних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стелях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кількість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ламп 2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100шт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Св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ітильник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світлодіодний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600*300 мм , LED - LED 18 Вт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Установлення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вимикачів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утопленого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типу</w:t>
            </w:r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при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схованій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проводці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>, 1-клавішних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100шт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Вимикач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заглиблений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для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прихованої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проводки,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одноклавішний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Установлення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штепсельних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розеток</w:t>
            </w:r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утопленого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типу при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схованій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проводці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100шт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Розетка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заглиблена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для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прихованої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r w:rsidRPr="003167F7">
              <w:rPr>
                <w:spacing w:val="-5"/>
                <w:sz w:val="20"/>
                <w:szCs w:val="20"/>
                <w:lang w:eastAsia="en-US"/>
              </w:rPr>
              <w:t>проводки 220В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Прокладання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кабелю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перерізом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до 6 мм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наскобах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0,15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Кабел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i</w:t>
            </w:r>
            <w:proofErr w:type="spellEnd"/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мiдними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жилами, марка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ВВГнгд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>,</w:t>
            </w:r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число жил та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перерiз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3х1,5 мм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1000м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0,015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Установлення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сушарок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для рук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100шт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Електросушка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для рук 1кВт, 220В, 1ф.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к-т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b/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Розд</w:t>
            </w:r>
            <w:proofErr w:type="gram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i</w:t>
            </w:r>
            <w:proofErr w:type="gram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л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 xml:space="preserve"> 2. </w:t>
            </w: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Санвузол</w:t>
            </w:r>
            <w:proofErr w:type="spellEnd"/>
            <w:r w:rsidRPr="003167F7">
              <w:rPr>
                <w:b/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b/>
                <w:spacing w:val="-5"/>
                <w:sz w:val="20"/>
                <w:szCs w:val="20"/>
                <w:lang w:eastAsia="en-US"/>
              </w:rPr>
              <w:t>майстерня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Демонтаж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вимикачі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в</w:t>
            </w:r>
            <w:proofErr w:type="spellEnd"/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, розеток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100шт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0,03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Демонтаж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св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ітильників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лампами</w:t>
            </w:r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розжарювання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100шт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Монтаж </w:t>
            </w: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св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ітильників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,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які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встановлюються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в</w:t>
            </w:r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val="uk-UA" w:eastAsia="en-US"/>
              </w:rPr>
              <w:t>п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ідвісних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стелях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кількість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ламп 2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100шт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Св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>ітильник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світлодіодний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600*300 мм , LED -LED 18 Вт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Установлення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вимикачів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утопленого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типу</w:t>
            </w:r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при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схованій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проводці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>, 1-клавішних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100шт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Вимикач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заглиблений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для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прихованої</w:t>
            </w:r>
            <w:proofErr w:type="spellEnd"/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проводки,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одноклавішний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Установлення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штепсельних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розеток</w:t>
            </w:r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утопленого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типу при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схованій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проводці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100шт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0,01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Розетка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заглиблена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для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прихованої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r w:rsidRPr="003167F7">
              <w:rPr>
                <w:spacing w:val="-5"/>
                <w:sz w:val="20"/>
                <w:szCs w:val="20"/>
                <w:lang w:eastAsia="en-US"/>
              </w:rPr>
              <w:t>проводки 220В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Прокладання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кабелю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перерізом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до 6 мм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на</w:t>
            </w:r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r w:rsidRPr="003167F7">
              <w:rPr>
                <w:spacing w:val="-5"/>
                <w:sz w:val="20"/>
                <w:szCs w:val="20"/>
                <w:lang w:eastAsia="en-US"/>
              </w:rPr>
              <w:t>скобах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0,12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Кабел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i</w:t>
            </w:r>
            <w:proofErr w:type="spellEnd"/>
            <w:proofErr w:type="gram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з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мiдними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жилами, марка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ВВГнгд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>,</w:t>
            </w:r>
          </w:p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число жил та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перерiз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3х1,5 мм</w:t>
            </w:r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2</w:t>
            </w:r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1000м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0,012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Установлення</w:t>
            </w:r>
            <w:proofErr w:type="spellEnd"/>
            <w:r w:rsidRPr="003167F7">
              <w:rPr>
                <w:spacing w:val="-5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сушарок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для рук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100шт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0,01</w:t>
            </w:r>
          </w:p>
        </w:tc>
      </w:tr>
      <w:tr w:rsidR="003167F7" w:rsidRPr="003167F7" w:rsidTr="00B961FF">
        <w:trPr>
          <w:trHeight w:val="88"/>
          <w:jc w:val="center"/>
        </w:trPr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r w:rsidRPr="003167F7">
              <w:rPr>
                <w:spacing w:val="-5"/>
                <w:sz w:val="20"/>
                <w:szCs w:val="20"/>
                <w:lang w:eastAsia="en-US"/>
              </w:rPr>
              <w:t>Електросушка</w:t>
            </w:r>
            <w:proofErr w:type="spellEnd"/>
            <w:r w:rsidRPr="003167F7">
              <w:rPr>
                <w:spacing w:val="-5"/>
                <w:sz w:val="20"/>
                <w:szCs w:val="20"/>
                <w:lang w:eastAsia="en-US"/>
              </w:rPr>
              <w:t xml:space="preserve"> для рук 1кВт, 220В, 1ф.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center"/>
              <w:rPr>
                <w:spacing w:val="-5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167F7">
              <w:rPr>
                <w:spacing w:val="-5"/>
                <w:sz w:val="20"/>
                <w:szCs w:val="20"/>
                <w:lang w:eastAsia="en-US"/>
              </w:rPr>
              <w:t>к-т</w:t>
            </w:r>
            <w:proofErr w:type="spellEnd"/>
            <w:proofErr w:type="gramEnd"/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7F7" w:rsidRPr="003167F7" w:rsidRDefault="003167F7" w:rsidP="00B961FF">
            <w:pPr>
              <w:keepLines/>
              <w:autoSpaceDE w:val="0"/>
              <w:autoSpaceDN w:val="0"/>
              <w:jc w:val="right"/>
              <w:rPr>
                <w:spacing w:val="-5"/>
                <w:sz w:val="20"/>
                <w:szCs w:val="20"/>
                <w:lang w:eastAsia="en-US"/>
              </w:rPr>
            </w:pPr>
            <w:r w:rsidRPr="003167F7">
              <w:rPr>
                <w:spacing w:val="-5"/>
                <w:sz w:val="20"/>
                <w:szCs w:val="20"/>
                <w:lang w:eastAsia="en-US"/>
              </w:rPr>
              <w:t>1</w:t>
            </w:r>
          </w:p>
        </w:tc>
      </w:tr>
    </w:tbl>
    <w:p w:rsidR="001B2E97" w:rsidRPr="00734C5D" w:rsidRDefault="001B2E97" w:rsidP="001B2E97">
      <w:pPr>
        <w:jc w:val="both"/>
        <w:rPr>
          <w:sz w:val="24"/>
          <w:szCs w:val="24"/>
          <w:lang w:val="uk-UA" w:eastAsia="uk-UA"/>
        </w:rPr>
      </w:pPr>
    </w:p>
    <w:tbl>
      <w:tblPr>
        <w:tblW w:w="10293" w:type="dxa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81"/>
        <w:gridCol w:w="10132"/>
        <w:gridCol w:w="80"/>
      </w:tblGrid>
      <w:tr w:rsidR="001B2E97" w:rsidTr="0088532F">
        <w:trPr>
          <w:gridBefore w:val="1"/>
          <w:wBefore w:w="81" w:type="dxa"/>
          <w:jc w:val="center"/>
        </w:trPr>
        <w:tc>
          <w:tcPr>
            <w:tcW w:w="10212" w:type="dxa"/>
            <w:gridSpan w:val="2"/>
            <w:hideMark/>
          </w:tcPr>
          <w:p w:rsidR="001B2E97" w:rsidRDefault="001B2E97" w:rsidP="0088532F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val="uk-UA" w:eastAsia="en-US"/>
              </w:rPr>
            </w:pPr>
          </w:p>
        </w:tc>
      </w:tr>
      <w:tr w:rsidR="001B2E97" w:rsidTr="0088532F">
        <w:trPr>
          <w:gridAfter w:val="1"/>
          <w:wAfter w:w="80" w:type="dxa"/>
          <w:jc w:val="center"/>
        </w:trPr>
        <w:tc>
          <w:tcPr>
            <w:tcW w:w="10213" w:type="dxa"/>
            <w:gridSpan w:val="2"/>
            <w:hideMark/>
          </w:tcPr>
          <w:p w:rsidR="001B2E97" w:rsidRDefault="001B2E97" w:rsidP="0088532F">
            <w:pPr>
              <w:keepLines/>
              <w:autoSpaceDE w:val="0"/>
              <w:autoSpaceDN w:val="0"/>
              <w:spacing w:line="276" w:lineRule="auto"/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</w:tr>
    </w:tbl>
    <w:p w:rsidR="001B2E97" w:rsidRDefault="001B2E97" w:rsidP="001B2E97">
      <w:pPr>
        <w:jc w:val="both"/>
        <w:rPr>
          <w:sz w:val="24"/>
          <w:szCs w:val="22"/>
          <w:lang w:val="uk-UA" w:eastAsia="uk-UA"/>
        </w:rPr>
      </w:pPr>
    </w:p>
    <w:p w:rsidR="006734A2" w:rsidRDefault="001B2E97" w:rsidP="00237462">
      <w:pPr>
        <w:jc w:val="both"/>
      </w:pPr>
      <w:r>
        <w:rPr>
          <w:sz w:val="24"/>
          <w:szCs w:val="22"/>
          <w:lang w:val="uk-UA" w:eastAsia="uk-UA"/>
        </w:rPr>
        <w:t>Уповноважена</w:t>
      </w:r>
      <w:r w:rsidRPr="00F935F5">
        <w:rPr>
          <w:sz w:val="24"/>
          <w:szCs w:val="22"/>
          <w:lang w:val="uk-UA" w:eastAsia="uk-UA"/>
        </w:rPr>
        <w:t xml:space="preserve"> особа                                                       </w:t>
      </w:r>
      <w:r>
        <w:rPr>
          <w:sz w:val="24"/>
          <w:szCs w:val="22"/>
          <w:lang w:val="uk-UA" w:eastAsia="uk-UA"/>
        </w:rPr>
        <w:t xml:space="preserve">                      </w:t>
      </w:r>
      <w:bookmarkStart w:id="0" w:name="_GoBack"/>
      <w:bookmarkEnd w:id="0"/>
      <w:r w:rsidR="003167F7">
        <w:rPr>
          <w:sz w:val="24"/>
          <w:szCs w:val="22"/>
          <w:lang w:val="uk-UA" w:eastAsia="uk-UA"/>
        </w:rPr>
        <w:t>Ольга ДЕМЧУК</w:t>
      </w:r>
    </w:p>
    <w:sectPr w:rsidR="006734A2" w:rsidSect="00F935F5">
      <w:pgSz w:w="11906" w:h="16838" w:code="9"/>
      <w:pgMar w:top="1134" w:right="567" w:bottom="28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48320F"/>
    <w:multiLevelType w:val="multilevel"/>
    <w:tmpl w:val="6F441C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7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6FB83C63"/>
    <w:multiLevelType w:val="multilevel"/>
    <w:tmpl w:val="C26E9B56"/>
    <w:lvl w:ilvl="0">
      <w:start w:val="13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233D3"/>
    <w:rsid w:val="000634F8"/>
    <w:rsid w:val="000B393B"/>
    <w:rsid w:val="001B2E97"/>
    <w:rsid w:val="00237462"/>
    <w:rsid w:val="002E167D"/>
    <w:rsid w:val="003167F7"/>
    <w:rsid w:val="004B2FD3"/>
    <w:rsid w:val="006734A2"/>
    <w:rsid w:val="007233D3"/>
    <w:rsid w:val="008C0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E9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2E97"/>
    <w:pPr>
      <w:spacing w:after="0" w:line="240" w:lineRule="auto"/>
    </w:pPr>
    <w:rPr>
      <w:rFonts w:ascii="Times New Roman" w:hAnsi="Times New Roman" w:cs="Times New Roman"/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167F7"/>
    <w:pPr>
      <w:ind w:left="720"/>
      <w:contextualSpacing/>
    </w:pPr>
  </w:style>
  <w:style w:type="table" w:customStyle="1" w:styleId="1">
    <w:name w:val="Сетка таблицы1"/>
    <w:basedOn w:val="a1"/>
    <w:uiPriority w:val="39"/>
    <w:rsid w:val="003167F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E9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2E97"/>
    <w:pPr>
      <w:spacing w:after="0" w:line="240" w:lineRule="auto"/>
    </w:pPr>
    <w:rPr>
      <w:rFonts w:ascii="Times New Roman" w:hAnsi="Times New Roman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1599</Words>
  <Characters>9115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PC</cp:lastModifiedBy>
  <cp:revision>5</cp:revision>
  <dcterms:created xsi:type="dcterms:W3CDTF">2024-05-24T10:49:00Z</dcterms:created>
  <dcterms:modified xsi:type="dcterms:W3CDTF">2025-06-06T15:54:00Z</dcterms:modified>
</cp:coreProperties>
</file>