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24C" w:rsidRDefault="00DF14CA" w:rsidP="00C55C3A">
      <w:pPr>
        <w:pStyle w:val="a3"/>
        <w:spacing w:before="0" w:beforeAutospacing="0" w:after="285" w:afterAutospacing="0"/>
        <w:jc w:val="center"/>
        <w:rPr>
          <w:rFonts w:ascii="Roboto-Regular" w:hAnsi="Roboto-Regular"/>
          <w:b/>
          <w:bCs/>
          <w:color w:val="000000"/>
          <w:sz w:val="40"/>
          <w:szCs w:val="40"/>
        </w:rPr>
      </w:pPr>
      <w:r w:rsidRPr="00574AF3">
        <w:rPr>
          <w:rFonts w:ascii="Roboto-Regular" w:hAnsi="Roboto-Regular"/>
          <w:b/>
          <w:bCs/>
          <w:color w:val="000000"/>
          <w:sz w:val="40"/>
          <w:szCs w:val="40"/>
        </w:rPr>
        <w:t>Організація поза</w:t>
      </w:r>
      <w:r w:rsidR="00924481" w:rsidRPr="00574AF3">
        <w:rPr>
          <w:rFonts w:ascii="Roboto-Regular" w:hAnsi="Roboto-Regular"/>
          <w:b/>
          <w:bCs/>
          <w:color w:val="000000"/>
          <w:sz w:val="40"/>
          <w:szCs w:val="40"/>
        </w:rPr>
        <w:t xml:space="preserve">класних заходів з </w:t>
      </w:r>
      <w:r w:rsidR="00C55C3A">
        <w:rPr>
          <w:rFonts w:ascii="Roboto-Regular" w:hAnsi="Roboto-Regular"/>
          <w:b/>
          <w:bCs/>
          <w:color w:val="000000"/>
          <w:sz w:val="40"/>
          <w:szCs w:val="40"/>
        </w:rPr>
        <w:t>англійської</w:t>
      </w:r>
      <w:r w:rsidR="007D2A9B">
        <w:rPr>
          <w:rFonts w:ascii="Roboto-Regular" w:hAnsi="Roboto-Regular"/>
          <w:b/>
          <w:bCs/>
          <w:color w:val="000000"/>
          <w:sz w:val="40"/>
          <w:szCs w:val="40"/>
        </w:rPr>
        <w:t xml:space="preserve">                           </w:t>
      </w:r>
      <w:r w:rsidR="00044ABA">
        <w:rPr>
          <w:rFonts w:ascii="Roboto-Regular" w:hAnsi="Roboto-Regular"/>
          <w:b/>
          <w:bCs/>
          <w:color w:val="000000"/>
          <w:sz w:val="40"/>
          <w:szCs w:val="40"/>
        </w:rPr>
        <w:t xml:space="preserve">                                            </w:t>
      </w:r>
      <w:r w:rsidR="002A6D90">
        <w:rPr>
          <w:rFonts w:ascii="Roboto-Regular" w:hAnsi="Roboto-Regular"/>
          <w:b/>
          <w:bCs/>
          <w:color w:val="000000"/>
          <w:sz w:val="40"/>
          <w:szCs w:val="40"/>
        </w:rPr>
        <w:t xml:space="preserve">       </w:t>
      </w:r>
      <w:r w:rsidR="00924481" w:rsidRPr="00574AF3">
        <w:rPr>
          <w:rFonts w:ascii="Roboto-Regular" w:hAnsi="Roboto-Regular"/>
          <w:b/>
          <w:bCs/>
          <w:color w:val="000000"/>
          <w:sz w:val="40"/>
          <w:szCs w:val="40"/>
        </w:rPr>
        <w:t xml:space="preserve"> </w:t>
      </w:r>
      <w:r w:rsidR="00574AF3">
        <w:rPr>
          <w:rFonts w:ascii="Roboto-Regular" w:hAnsi="Roboto-Regular"/>
          <w:b/>
          <w:bCs/>
          <w:color w:val="000000"/>
          <w:sz w:val="40"/>
          <w:szCs w:val="40"/>
        </w:rPr>
        <w:t xml:space="preserve">        </w:t>
      </w:r>
      <w:r w:rsidR="007D2A9B">
        <w:rPr>
          <w:rFonts w:ascii="Roboto-Regular" w:hAnsi="Roboto-Regular"/>
          <w:b/>
          <w:bCs/>
          <w:color w:val="000000"/>
          <w:sz w:val="40"/>
          <w:szCs w:val="40"/>
        </w:rPr>
        <w:t xml:space="preserve">     </w:t>
      </w:r>
      <w:r w:rsidR="00924481" w:rsidRPr="00574AF3">
        <w:rPr>
          <w:rFonts w:ascii="Roboto-Regular" w:hAnsi="Roboto-Regular"/>
          <w:b/>
          <w:bCs/>
          <w:color w:val="000000"/>
          <w:sz w:val="40"/>
          <w:szCs w:val="40"/>
        </w:rPr>
        <w:t>мови в початкові</w:t>
      </w:r>
      <w:r w:rsidR="00B9724C" w:rsidRPr="00574AF3">
        <w:rPr>
          <w:rFonts w:ascii="Roboto-Regular" w:hAnsi="Roboto-Regular"/>
          <w:b/>
          <w:bCs/>
          <w:color w:val="000000"/>
          <w:sz w:val="40"/>
          <w:szCs w:val="40"/>
        </w:rPr>
        <w:t>й школі</w:t>
      </w:r>
    </w:p>
    <w:p w:rsidR="00352E85" w:rsidRPr="003F21DD" w:rsidRDefault="00244CB9" w:rsidP="00F7040F">
      <w:pPr>
        <w:pStyle w:val="a3"/>
        <w:spacing w:before="0" w:beforeAutospacing="0" w:after="285" w:afterAutospacing="0"/>
        <w:rPr>
          <w:rFonts w:ascii="Roboto-Regular" w:hAnsi="Roboto-Regular"/>
          <w:b/>
          <w:bCs/>
          <w:i/>
          <w:iCs/>
          <w:color w:val="000000"/>
          <w:sz w:val="40"/>
          <w:szCs w:val="40"/>
          <w:u w:val="single"/>
        </w:rPr>
      </w:pPr>
      <w:r w:rsidRPr="003F21DD">
        <w:rPr>
          <w:rFonts w:ascii="Roboto-Regular" w:hAnsi="Roboto-Regular"/>
          <w:b/>
          <w:bCs/>
          <w:i/>
          <w:iCs/>
          <w:color w:val="000000"/>
          <w:sz w:val="40"/>
          <w:szCs w:val="40"/>
          <w:u w:val="single"/>
        </w:rPr>
        <w:t xml:space="preserve">«Учень – це не посудина, </w:t>
      </w:r>
      <w:r w:rsidR="00307E3F" w:rsidRPr="003F21DD">
        <w:rPr>
          <w:rFonts w:ascii="Roboto-Regular" w:hAnsi="Roboto-Regular"/>
          <w:b/>
          <w:bCs/>
          <w:i/>
          <w:iCs/>
          <w:color w:val="000000"/>
          <w:sz w:val="40"/>
          <w:szCs w:val="40"/>
          <w:u w:val="single"/>
        </w:rPr>
        <w:t>яку потрібно заповнити, а факел, який потрібно запалити</w:t>
      </w:r>
      <w:r w:rsidR="00D30528" w:rsidRPr="003F21DD">
        <w:rPr>
          <w:rFonts w:ascii="Roboto-Regular" w:hAnsi="Roboto-Regular"/>
          <w:b/>
          <w:bCs/>
          <w:i/>
          <w:iCs/>
          <w:color w:val="000000"/>
          <w:sz w:val="40"/>
          <w:szCs w:val="40"/>
          <w:u w:val="single"/>
        </w:rPr>
        <w:t>».</w:t>
      </w:r>
    </w:p>
    <w:p w:rsidR="005C28C4" w:rsidRPr="00196DCA" w:rsidRDefault="005C28C4" w:rsidP="00F7040F">
      <w:pPr>
        <w:pStyle w:val="a3"/>
        <w:spacing w:before="0" w:beforeAutospacing="0" w:after="285" w:afterAutospacing="0"/>
        <w:rPr>
          <w:rFonts w:ascii="Roboto-Regular" w:hAnsi="Roboto-Regular"/>
          <w:i/>
          <w:iCs/>
          <w:color w:val="000000"/>
          <w:sz w:val="40"/>
          <w:szCs w:val="40"/>
        </w:rPr>
      </w:pPr>
      <w:r w:rsidRPr="00196DCA">
        <w:rPr>
          <w:rFonts w:ascii="Roboto-Regular" w:hAnsi="Roboto-Regular"/>
          <w:i/>
          <w:iCs/>
          <w:color w:val="000000"/>
          <w:sz w:val="40"/>
          <w:szCs w:val="40"/>
        </w:rPr>
        <w:t xml:space="preserve">          </w:t>
      </w:r>
      <w:r w:rsidR="00BF0DD0" w:rsidRPr="00196DCA">
        <w:rPr>
          <w:rFonts w:ascii="Roboto-Regular" w:hAnsi="Roboto-Regular"/>
          <w:i/>
          <w:iCs/>
          <w:color w:val="000000"/>
          <w:sz w:val="40"/>
          <w:szCs w:val="40"/>
        </w:rPr>
        <w:t xml:space="preserve">                                               </w:t>
      </w:r>
      <w:r w:rsidR="00D30528" w:rsidRPr="00196DCA">
        <w:rPr>
          <w:rFonts w:ascii="Roboto-Regular" w:hAnsi="Roboto-Regular"/>
          <w:i/>
          <w:iCs/>
          <w:color w:val="000000"/>
          <w:sz w:val="40"/>
          <w:szCs w:val="40"/>
        </w:rPr>
        <w:t>К. Ушинський</w:t>
      </w:r>
    </w:p>
    <w:p w:rsidR="00FC7FA9" w:rsidRPr="006B30AD" w:rsidRDefault="00FC7FA9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Школа -- це життєвий простір дитини; тут вона не просто готується до життя, а живе. Тому навчально-виховна робота планується так, щоб сприяти становленню особистості як творця і проектувальника життя, гармонізації та гуманізації стосунків між учнями і педагогами, школою і родиною, керуючись ідеями самоцінності дитинства, демократичного діалогу між поколіннями. Важливу роль у цьому відіграє позакласна робота.</w:t>
      </w:r>
    </w:p>
    <w:p w:rsidR="00FC7FA9" w:rsidRPr="006B30AD" w:rsidRDefault="00FC7FA9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Позакласна робота з іноземної мови -- це різноманітна діяльність учителів, спрямована на вихов</w:t>
      </w:r>
      <w:r w:rsidR="00C55C3A">
        <w:rPr>
          <w:rFonts w:ascii="Roboto-Regular" w:hAnsi="Roboto-Regular"/>
          <w:color w:val="000000"/>
          <w:sz w:val="28"/>
          <w:szCs w:val="28"/>
        </w:rPr>
        <w:t>ання учнів і здійснювана в поза</w:t>
      </w:r>
      <w:r w:rsidRPr="006B30AD">
        <w:rPr>
          <w:rFonts w:ascii="Roboto-Regular" w:hAnsi="Roboto-Regular"/>
          <w:color w:val="000000"/>
          <w:sz w:val="28"/>
          <w:szCs w:val="28"/>
        </w:rPr>
        <w:t>урочний час.</w:t>
      </w:r>
      <w:r w:rsidR="00A23D30" w:rsidRPr="00A23D30">
        <w:rPr>
          <w:rFonts w:ascii="Roboto-Regular" w:hAnsi="Roboto-Regular"/>
          <w:color w:val="000000"/>
          <w:sz w:val="28"/>
          <w:szCs w:val="28"/>
        </w:rPr>
        <w:t xml:space="preserve"> </w:t>
      </w:r>
      <w:r w:rsidR="00A23D30">
        <w:rPr>
          <w:rFonts w:ascii="Roboto-Regular" w:hAnsi="Roboto-Regular"/>
          <w:color w:val="000000"/>
          <w:sz w:val="28"/>
          <w:szCs w:val="28"/>
        </w:rPr>
        <w:t>П</w:t>
      </w:r>
      <w:r w:rsidR="00A23D30" w:rsidRPr="006B30AD">
        <w:rPr>
          <w:rFonts w:ascii="Roboto-Regular" w:hAnsi="Roboto-Regular"/>
          <w:color w:val="000000"/>
          <w:sz w:val="28"/>
          <w:szCs w:val="28"/>
        </w:rPr>
        <w:t xml:space="preserve">ереважна більшість методистів </w:t>
      </w:r>
      <w:r w:rsidR="00A23D30">
        <w:rPr>
          <w:rFonts w:ascii="Roboto-Regular" w:hAnsi="Roboto-Regular"/>
          <w:color w:val="000000"/>
          <w:sz w:val="28"/>
          <w:szCs w:val="28"/>
        </w:rPr>
        <w:t>характеризує цю діяльність як</w:t>
      </w:r>
      <w:r w:rsidR="00A23D30" w:rsidRPr="006B30AD">
        <w:rPr>
          <w:rFonts w:ascii="Roboto-Regular" w:hAnsi="Roboto-Regular"/>
          <w:color w:val="000000"/>
          <w:sz w:val="28"/>
          <w:szCs w:val="28"/>
        </w:rPr>
        <w:t xml:space="preserve"> спеціальні заходи, які проводяться в позаурочний час і мають зміст, не завжди передбачений навчальною програмою, специфічні форми, методи та прийоми проведення й організовуються на принципі добровільної участі в них учнів .</w:t>
      </w:r>
    </w:p>
    <w:p w:rsidR="00FC7FA9" w:rsidRPr="006B30AD" w:rsidRDefault="00FC7FA9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 xml:space="preserve">Позакласна робота з іноземної мови -- важлива складова частина </w:t>
      </w:r>
      <w:r w:rsidR="00C55C3A">
        <w:rPr>
          <w:rFonts w:ascii="Roboto-Regular" w:hAnsi="Roboto-Regular"/>
          <w:color w:val="000000"/>
          <w:sz w:val="28"/>
          <w:szCs w:val="28"/>
        </w:rPr>
        <w:t>освітнього</w:t>
      </w:r>
      <w:r w:rsidRPr="006B30AD">
        <w:rPr>
          <w:rFonts w:ascii="Roboto-Regular" w:hAnsi="Roboto-Regular"/>
          <w:color w:val="000000"/>
          <w:sz w:val="28"/>
          <w:szCs w:val="28"/>
        </w:rPr>
        <w:t xml:space="preserve"> процесу. Вона тісно пов'язана з класними заняттями, але не підміняє їх, хоч і розв'язує ті самі навчальні й виховні завдання, і в цьому відношенні є продовженням тієї роботи, яка проводиться на уроці.</w:t>
      </w:r>
      <w:r w:rsidR="00C55C3A" w:rsidRPr="00C55C3A">
        <w:rPr>
          <w:rFonts w:ascii="Roboto-Regular" w:hAnsi="Roboto-Regular"/>
          <w:color w:val="000000"/>
          <w:sz w:val="28"/>
          <w:szCs w:val="28"/>
        </w:rPr>
        <w:t xml:space="preserve"> </w:t>
      </w:r>
      <w:r w:rsidR="00C55C3A">
        <w:rPr>
          <w:rFonts w:ascii="Roboto-Regular" w:hAnsi="Roboto-Regular"/>
          <w:color w:val="000000"/>
          <w:sz w:val="28"/>
          <w:szCs w:val="28"/>
        </w:rPr>
        <w:t>Це система</w:t>
      </w:r>
      <w:r w:rsidR="00C55C3A" w:rsidRPr="006B30AD">
        <w:rPr>
          <w:rFonts w:ascii="Roboto-Regular" w:hAnsi="Roboto-Regular"/>
          <w:color w:val="000000"/>
          <w:sz w:val="28"/>
          <w:szCs w:val="28"/>
        </w:rPr>
        <w:t xml:space="preserve"> неоднорідних за змістом, призначенням та методикою проведення </w:t>
      </w:r>
      <w:proofErr w:type="spellStart"/>
      <w:r w:rsidR="00C55C3A" w:rsidRPr="006B30AD">
        <w:rPr>
          <w:rFonts w:ascii="Roboto-Regular" w:hAnsi="Roboto-Regular"/>
          <w:color w:val="000000"/>
          <w:sz w:val="28"/>
          <w:szCs w:val="28"/>
        </w:rPr>
        <w:t>освітньо-виховних</w:t>
      </w:r>
      <w:proofErr w:type="spellEnd"/>
      <w:r w:rsidR="00C55C3A" w:rsidRPr="006B30AD">
        <w:rPr>
          <w:rFonts w:ascii="Roboto-Regular" w:hAnsi="Roboto-Regular"/>
          <w:color w:val="000000"/>
          <w:sz w:val="28"/>
          <w:szCs w:val="28"/>
        </w:rPr>
        <w:t xml:space="preserve"> заходів, що виходять за межі обов'язкових навчальних програм.</w:t>
      </w:r>
      <w:r w:rsidR="00C55C3A" w:rsidRPr="00C55C3A">
        <w:rPr>
          <w:rFonts w:ascii="Roboto-Regular" w:hAnsi="Roboto-Regular"/>
          <w:color w:val="000000"/>
          <w:sz w:val="28"/>
          <w:szCs w:val="28"/>
        </w:rPr>
        <w:t xml:space="preserve"> </w:t>
      </w:r>
      <w:r w:rsidR="00C55C3A" w:rsidRPr="006B30AD">
        <w:rPr>
          <w:rFonts w:ascii="Roboto-Regular" w:hAnsi="Roboto-Regular"/>
          <w:color w:val="000000"/>
          <w:sz w:val="28"/>
          <w:szCs w:val="28"/>
        </w:rPr>
        <w:t>Проводячи з учнями позакласні заходи, вчитель вирішує ті ж практичні завдання, які ставляться перед навчальними заняттями.</w:t>
      </w:r>
    </w:p>
    <w:p w:rsidR="00FC7FA9" w:rsidRDefault="00C55C3A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>
        <w:rPr>
          <w:rFonts w:ascii="Roboto-Regular" w:hAnsi="Roboto-Regular"/>
          <w:color w:val="000000"/>
          <w:sz w:val="28"/>
          <w:szCs w:val="28"/>
        </w:rPr>
        <w:t>Це невід'ємна частина</w:t>
      </w:r>
      <w:r w:rsidR="00FC7FA9" w:rsidRPr="006B30AD">
        <w:rPr>
          <w:rFonts w:ascii="Roboto-Regular" w:hAnsi="Roboto-Regular"/>
          <w:color w:val="000000"/>
          <w:sz w:val="28"/>
          <w:szCs w:val="28"/>
        </w:rPr>
        <w:t xml:space="preserve"> загального </w:t>
      </w:r>
      <w:r>
        <w:rPr>
          <w:rFonts w:ascii="Roboto-Regular" w:hAnsi="Roboto-Regular"/>
          <w:color w:val="000000"/>
          <w:sz w:val="28"/>
          <w:szCs w:val="28"/>
        </w:rPr>
        <w:t>освітнього</w:t>
      </w:r>
      <w:r w:rsidR="00FC7FA9" w:rsidRPr="006B30AD">
        <w:rPr>
          <w:rFonts w:ascii="Roboto-Regular" w:hAnsi="Roboto-Regular"/>
          <w:color w:val="000000"/>
          <w:sz w:val="28"/>
          <w:szCs w:val="28"/>
        </w:rPr>
        <w:t xml:space="preserve"> процесу. Досвід</w:t>
      </w:r>
      <w:r>
        <w:rPr>
          <w:rFonts w:ascii="Roboto-Regular" w:hAnsi="Roboto-Regular"/>
          <w:color w:val="000000"/>
          <w:sz w:val="28"/>
          <w:szCs w:val="28"/>
        </w:rPr>
        <w:t xml:space="preserve"> передових у</w:t>
      </w:r>
      <w:r w:rsidR="00FC7FA9" w:rsidRPr="006B30AD">
        <w:rPr>
          <w:rFonts w:ascii="Roboto-Regular" w:hAnsi="Roboto-Regular"/>
          <w:color w:val="000000"/>
          <w:sz w:val="28"/>
          <w:szCs w:val="28"/>
        </w:rPr>
        <w:t xml:space="preserve">чителів іноземної мови свідчить про те, що правильно організована позакласна робота сприяє поліпшенню якості знань учнів </w:t>
      </w:r>
      <w:r>
        <w:rPr>
          <w:rFonts w:ascii="Roboto-Regular" w:hAnsi="Roboto-Regular"/>
          <w:color w:val="000000"/>
          <w:sz w:val="28"/>
          <w:szCs w:val="28"/>
        </w:rPr>
        <w:t>з предмета</w:t>
      </w:r>
      <w:r w:rsidR="00FC7FA9" w:rsidRPr="006B30AD">
        <w:rPr>
          <w:rFonts w:ascii="Roboto-Regular" w:hAnsi="Roboto-Regular"/>
          <w:color w:val="000000"/>
          <w:sz w:val="28"/>
          <w:szCs w:val="28"/>
        </w:rPr>
        <w:t>, поглиблює їх практичні уміння, навики, розвиває їх творчу активність, ініціативу.</w:t>
      </w:r>
    </w:p>
    <w:p w:rsidR="00A23D30" w:rsidRPr="006B30AD" w:rsidRDefault="00A23D30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Там, де позакласна робота виступає як природне продовження системи уроків, яким вла</w:t>
      </w:r>
      <w:r>
        <w:rPr>
          <w:rFonts w:ascii="Roboto-Regular" w:hAnsi="Roboto-Regular"/>
          <w:color w:val="000000"/>
          <w:sz w:val="28"/>
          <w:szCs w:val="28"/>
        </w:rPr>
        <w:t>ст</w:t>
      </w:r>
      <w:r w:rsidRPr="006B30AD">
        <w:rPr>
          <w:rFonts w:ascii="Roboto-Regular" w:hAnsi="Roboto-Regular"/>
          <w:color w:val="000000"/>
          <w:sz w:val="28"/>
          <w:szCs w:val="28"/>
        </w:rPr>
        <w:t>ива атмосфера співпраці і співтворчості, створюється справжнє педагогічне середовище невимушеного спілкування , яке можна умовно позначити як педагогічне іншомовне середовище. У такому середовищі відбувається накопичення додаткового досвіду здійс</w:t>
      </w:r>
      <w:r>
        <w:rPr>
          <w:rFonts w:ascii="Roboto-Regular" w:hAnsi="Roboto-Regular"/>
          <w:color w:val="000000"/>
          <w:sz w:val="28"/>
          <w:szCs w:val="28"/>
        </w:rPr>
        <w:t xml:space="preserve">нення таких способів </w:t>
      </w:r>
      <w:r>
        <w:rPr>
          <w:rFonts w:ascii="Roboto-Regular" w:hAnsi="Roboto-Regular"/>
          <w:color w:val="000000"/>
          <w:sz w:val="28"/>
          <w:szCs w:val="28"/>
        </w:rPr>
        <w:lastRenderedPageBreak/>
        <w:t>діяльності, які</w:t>
      </w:r>
      <w:r w:rsidRPr="006B30AD">
        <w:rPr>
          <w:rFonts w:ascii="Roboto-Regular" w:hAnsi="Roboto-Regular"/>
          <w:color w:val="000000"/>
          <w:sz w:val="28"/>
          <w:szCs w:val="28"/>
        </w:rPr>
        <w:t xml:space="preserve"> школярі опанову</w:t>
      </w:r>
      <w:r>
        <w:rPr>
          <w:rFonts w:ascii="Roboto-Regular" w:hAnsi="Roboto-Regular"/>
          <w:color w:val="000000"/>
          <w:sz w:val="28"/>
          <w:szCs w:val="28"/>
        </w:rPr>
        <w:t>ють</w:t>
      </w:r>
      <w:r w:rsidRPr="006B30AD">
        <w:rPr>
          <w:rFonts w:ascii="Roboto-Regular" w:hAnsi="Roboto-Regular"/>
          <w:color w:val="000000"/>
          <w:sz w:val="28"/>
          <w:szCs w:val="28"/>
        </w:rPr>
        <w:t xml:space="preserve"> в </w:t>
      </w:r>
      <w:r>
        <w:rPr>
          <w:rFonts w:ascii="Roboto-Regular" w:hAnsi="Roboto-Regular"/>
          <w:color w:val="000000"/>
          <w:sz w:val="28"/>
          <w:szCs w:val="28"/>
        </w:rPr>
        <w:t>процесі ви</w:t>
      </w:r>
      <w:r w:rsidRPr="006B30AD">
        <w:rPr>
          <w:rFonts w:ascii="Roboto-Regular" w:hAnsi="Roboto-Regular"/>
          <w:color w:val="000000"/>
          <w:sz w:val="28"/>
          <w:szCs w:val="28"/>
        </w:rPr>
        <w:t xml:space="preserve">рішення </w:t>
      </w:r>
      <w:r>
        <w:rPr>
          <w:rFonts w:ascii="Roboto-Regular" w:hAnsi="Roboto-Regular"/>
          <w:color w:val="000000"/>
          <w:sz w:val="28"/>
          <w:szCs w:val="28"/>
        </w:rPr>
        <w:t>суто</w:t>
      </w:r>
      <w:r w:rsidRPr="006B30AD">
        <w:rPr>
          <w:rFonts w:ascii="Roboto-Regular" w:hAnsi="Roboto-Regular"/>
          <w:color w:val="000000"/>
          <w:sz w:val="28"/>
          <w:szCs w:val="28"/>
        </w:rPr>
        <w:t xml:space="preserve"> учбових завдань, накопичення додаткового досвіду пошукової, творчої діяльності. В учнів виробляється готовність вирішувати ряд комунікативних і пізнавальних завдань у поєднанні з іншими видами діяльності, що, у свою чергу, служить формуванню соціальног</w:t>
      </w:r>
      <w:r>
        <w:rPr>
          <w:rFonts w:ascii="Roboto-Regular" w:hAnsi="Roboto-Regular"/>
          <w:color w:val="000000"/>
          <w:sz w:val="28"/>
          <w:szCs w:val="28"/>
        </w:rPr>
        <w:t xml:space="preserve">о досвіду, ціннісних орієнтацій </w:t>
      </w:r>
      <w:r w:rsidRPr="006B30AD">
        <w:rPr>
          <w:rFonts w:ascii="Roboto-Regular" w:hAnsi="Roboto-Regular"/>
          <w:color w:val="000000"/>
          <w:sz w:val="28"/>
          <w:szCs w:val="28"/>
        </w:rPr>
        <w:t>та етичн</w:t>
      </w:r>
      <w:r>
        <w:rPr>
          <w:rFonts w:ascii="Roboto-Regular" w:hAnsi="Roboto-Regular"/>
          <w:color w:val="000000"/>
          <w:sz w:val="28"/>
          <w:szCs w:val="28"/>
        </w:rPr>
        <w:t>ої</w:t>
      </w:r>
      <w:r w:rsidRPr="006B30AD">
        <w:rPr>
          <w:rFonts w:ascii="Roboto-Regular" w:hAnsi="Roboto-Regular"/>
          <w:color w:val="000000"/>
          <w:sz w:val="28"/>
          <w:szCs w:val="28"/>
        </w:rPr>
        <w:t xml:space="preserve"> позиції особи. Одночасно позакласна робота виконує функцію організованого дозвілля, в процесі якого ф</w:t>
      </w:r>
      <w:r>
        <w:rPr>
          <w:rFonts w:ascii="Roboto-Regular" w:hAnsi="Roboto-Regular"/>
          <w:color w:val="000000"/>
          <w:sz w:val="28"/>
          <w:szCs w:val="28"/>
        </w:rPr>
        <w:t>ормуються й</w:t>
      </w:r>
      <w:r w:rsidRPr="006B30AD">
        <w:rPr>
          <w:rFonts w:ascii="Roboto-Regular" w:hAnsi="Roboto-Regular"/>
          <w:color w:val="000000"/>
          <w:sz w:val="28"/>
          <w:szCs w:val="28"/>
        </w:rPr>
        <w:t xml:space="preserve"> організаторські уміння.</w:t>
      </w:r>
    </w:p>
    <w:p w:rsidR="00A23D30" w:rsidRPr="006B30AD" w:rsidRDefault="00A23D30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 xml:space="preserve">Відповідно </w:t>
      </w:r>
      <w:r>
        <w:rPr>
          <w:rFonts w:ascii="Roboto-Regular" w:hAnsi="Roboto-Regular"/>
          <w:color w:val="000000"/>
          <w:sz w:val="28"/>
          <w:szCs w:val="28"/>
        </w:rPr>
        <w:t xml:space="preserve">до </w:t>
      </w:r>
      <w:r w:rsidRPr="006B30AD">
        <w:rPr>
          <w:rFonts w:ascii="Roboto-Regular" w:hAnsi="Roboto-Regular"/>
          <w:color w:val="000000"/>
          <w:sz w:val="28"/>
          <w:szCs w:val="28"/>
        </w:rPr>
        <w:t>специфі</w:t>
      </w:r>
      <w:r>
        <w:rPr>
          <w:rFonts w:ascii="Roboto-Regular" w:hAnsi="Roboto-Regular"/>
          <w:color w:val="000000"/>
          <w:sz w:val="28"/>
          <w:szCs w:val="28"/>
        </w:rPr>
        <w:t>ки</w:t>
      </w:r>
      <w:r w:rsidRPr="006B30AD">
        <w:rPr>
          <w:rFonts w:ascii="Roboto-Regular" w:hAnsi="Roboto-Regular"/>
          <w:color w:val="000000"/>
          <w:sz w:val="28"/>
          <w:szCs w:val="28"/>
        </w:rPr>
        <w:t xml:space="preserve"> </w:t>
      </w:r>
      <w:r>
        <w:rPr>
          <w:rFonts w:ascii="Roboto-Regular" w:hAnsi="Roboto-Regular"/>
          <w:color w:val="000000"/>
          <w:sz w:val="28"/>
          <w:szCs w:val="28"/>
        </w:rPr>
        <w:t>навчальн</w:t>
      </w:r>
      <w:r w:rsidRPr="006B30AD">
        <w:rPr>
          <w:rFonts w:ascii="Roboto-Regular" w:hAnsi="Roboto-Regular"/>
          <w:color w:val="000000"/>
          <w:sz w:val="28"/>
          <w:szCs w:val="28"/>
        </w:rPr>
        <w:t>ого предмету іноземної мови поняття нових знань може розповсюджуватися на різноманітні відомості екстралінгвістичного характеру, на елементи лінгвістичної інформації, що розширюють філологічний кругозір і потенційний запас мовних засобів.</w:t>
      </w:r>
    </w:p>
    <w:p w:rsidR="00A23D30" w:rsidRPr="006B30AD" w:rsidRDefault="00A23D30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Розвивати в учня бажання і здатність самостійно набувати нових знань і уміння застосовувати їх у поєднанні із засвоєними -- одна з найважливіших функцій позакласної роботи.</w:t>
      </w:r>
    </w:p>
    <w:p w:rsidR="00FC7FA9" w:rsidRPr="006B30AD" w:rsidRDefault="00FC7FA9" w:rsidP="00FD6257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Позакласна робота з іноземної мови вирішує такі завдання</w:t>
      </w:r>
      <w:r w:rsidRPr="006B30AD">
        <w:rPr>
          <w:rFonts w:ascii="Roboto-Regular" w:hAnsi="Roboto-Regular"/>
          <w:b/>
          <w:bCs/>
          <w:color w:val="000000"/>
          <w:sz w:val="28"/>
          <w:szCs w:val="28"/>
        </w:rPr>
        <w:t>:</w:t>
      </w:r>
    </w:p>
    <w:p w:rsidR="00FC7FA9" w:rsidRPr="006B30AD" w:rsidRDefault="00FC7FA9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- удосконалення , навичок і вмінь, набутих на уроках іноземної мови;</w:t>
      </w:r>
    </w:p>
    <w:p w:rsidR="00FC7FA9" w:rsidRPr="006B30AD" w:rsidRDefault="00FC7FA9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- розширення світогляду учнів;</w:t>
      </w:r>
    </w:p>
    <w:p w:rsidR="00FC7FA9" w:rsidRPr="006B30AD" w:rsidRDefault="00FC7FA9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- розвиток їх творчих здібностей, самостійності, естетичних смаків;</w:t>
      </w:r>
    </w:p>
    <w:p w:rsidR="00F7644F" w:rsidRPr="006B30AD" w:rsidRDefault="00FC7FA9" w:rsidP="00FD6257">
      <w:pPr>
        <w:spacing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- виховання любові та поваги до людей</w:t>
      </w:r>
      <w:r w:rsidR="00C55C3A">
        <w:rPr>
          <w:rFonts w:ascii="Roboto-Regular" w:hAnsi="Roboto-Regular"/>
          <w:color w:val="000000"/>
          <w:sz w:val="28"/>
          <w:szCs w:val="28"/>
        </w:rPr>
        <w:t xml:space="preserve"> рідного краю та краї</w:t>
      </w:r>
      <w:r w:rsidR="008042A9">
        <w:rPr>
          <w:rFonts w:ascii="Roboto-Regular" w:hAnsi="Roboto-Regular"/>
          <w:color w:val="000000"/>
          <w:sz w:val="28"/>
          <w:szCs w:val="28"/>
        </w:rPr>
        <w:t>ни</w:t>
      </w:r>
      <w:r w:rsidR="00552FD2">
        <w:rPr>
          <w:rFonts w:ascii="Roboto-Regular" w:hAnsi="Roboto-Regular"/>
          <w:color w:val="000000"/>
          <w:sz w:val="28"/>
          <w:szCs w:val="28"/>
        </w:rPr>
        <w:t xml:space="preserve">, </w:t>
      </w:r>
      <w:r w:rsidR="008042A9">
        <w:rPr>
          <w:rFonts w:ascii="Roboto-Regular" w:hAnsi="Roboto-Regular"/>
          <w:color w:val="000000"/>
          <w:sz w:val="28"/>
          <w:szCs w:val="28"/>
        </w:rPr>
        <w:t xml:space="preserve">мову </w:t>
      </w:r>
      <w:r w:rsidR="00552FD2">
        <w:rPr>
          <w:rFonts w:ascii="Roboto-Regular" w:hAnsi="Roboto-Regular"/>
          <w:color w:val="000000"/>
          <w:sz w:val="28"/>
          <w:szCs w:val="28"/>
        </w:rPr>
        <w:t>яко</w:t>
      </w:r>
      <w:r w:rsidR="00C55C3A">
        <w:rPr>
          <w:rFonts w:ascii="Roboto-Regular" w:hAnsi="Roboto-Regular"/>
          <w:color w:val="000000"/>
          <w:sz w:val="28"/>
          <w:szCs w:val="28"/>
        </w:rPr>
        <w:t>ї</w:t>
      </w:r>
      <w:r w:rsidR="00552FD2">
        <w:rPr>
          <w:rFonts w:ascii="Roboto-Regular" w:hAnsi="Roboto-Regular"/>
          <w:color w:val="000000"/>
          <w:sz w:val="28"/>
          <w:szCs w:val="28"/>
        </w:rPr>
        <w:t xml:space="preserve"> вони вивчають.</w:t>
      </w:r>
    </w:p>
    <w:p w:rsidR="00217C34" w:rsidRPr="006B30AD" w:rsidRDefault="00067DA0" w:rsidP="00FD6257">
      <w:pPr>
        <w:spacing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6B30AD">
        <w:rPr>
          <w:rFonts w:ascii="Roboto-Regular" w:hAnsi="Roboto-Regular"/>
          <w:color w:val="000000"/>
          <w:sz w:val="28"/>
          <w:szCs w:val="28"/>
        </w:rPr>
        <w:t>В нашій школі проходить</w:t>
      </w:r>
      <w:r w:rsidR="00397259" w:rsidRPr="006B30AD">
        <w:rPr>
          <w:rFonts w:ascii="Roboto-Regular" w:hAnsi="Roboto-Regular"/>
          <w:color w:val="000000"/>
          <w:sz w:val="28"/>
          <w:szCs w:val="28"/>
        </w:rPr>
        <w:t xml:space="preserve"> чимало позашкі</w:t>
      </w:r>
      <w:r w:rsidR="00190E5A" w:rsidRPr="006B30AD">
        <w:rPr>
          <w:rFonts w:ascii="Roboto-Regular" w:hAnsi="Roboto-Regular"/>
          <w:color w:val="000000"/>
          <w:sz w:val="28"/>
          <w:szCs w:val="28"/>
        </w:rPr>
        <w:t>л</w:t>
      </w:r>
      <w:r w:rsidR="00397259" w:rsidRPr="006B30AD">
        <w:rPr>
          <w:rFonts w:ascii="Roboto-Regular" w:hAnsi="Roboto-Regular"/>
          <w:color w:val="000000"/>
          <w:sz w:val="28"/>
          <w:szCs w:val="28"/>
        </w:rPr>
        <w:t>ьних заходів</w:t>
      </w:r>
      <w:r w:rsidR="00190E5A" w:rsidRPr="006B30AD">
        <w:rPr>
          <w:rFonts w:ascii="Roboto-Regular" w:hAnsi="Roboto-Regular"/>
          <w:color w:val="000000"/>
          <w:sz w:val="28"/>
          <w:szCs w:val="28"/>
        </w:rPr>
        <w:t xml:space="preserve"> , в яких беруть участь не лише старшокласники,</w:t>
      </w:r>
      <w:r w:rsidR="008C20D0" w:rsidRPr="006B30AD">
        <w:rPr>
          <w:rFonts w:ascii="Roboto-Regular" w:hAnsi="Roboto-Regular"/>
          <w:color w:val="000000"/>
          <w:sz w:val="28"/>
          <w:szCs w:val="28"/>
        </w:rPr>
        <w:t xml:space="preserve"> </w:t>
      </w:r>
      <w:r w:rsidR="00C55C3A">
        <w:rPr>
          <w:rFonts w:ascii="Roboto-Regular" w:hAnsi="Roboto-Regular"/>
          <w:color w:val="000000"/>
          <w:sz w:val="28"/>
          <w:szCs w:val="28"/>
        </w:rPr>
        <w:t xml:space="preserve">а й учні початкової </w:t>
      </w:r>
      <w:r w:rsidR="008C20D0" w:rsidRPr="006B30AD">
        <w:rPr>
          <w:rFonts w:ascii="Roboto-Regular" w:hAnsi="Roboto-Regular"/>
          <w:color w:val="000000"/>
          <w:sz w:val="28"/>
          <w:szCs w:val="28"/>
        </w:rPr>
        <w:t>школи.</w:t>
      </w:r>
    </w:p>
    <w:p w:rsidR="0053221B" w:rsidRPr="006B30AD" w:rsidRDefault="00A23D30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>
        <w:rPr>
          <w:rFonts w:ascii="Roboto-Regular" w:hAnsi="Roboto-Regular"/>
          <w:color w:val="000000"/>
          <w:sz w:val="28"/>
          <w:szCs w:val="28"/>
        </w:rPr>
        <w:t>Це</w:t>
      </w:r>
      <w:r w:rsidR="00AE3722" w:rsidRPr="006B30AD">
        <w:rPr>
          <w:rFonts w:ascii="Roboto-Regular" w:hAnsi="Roboto-Regular"/>
          <w:color w:val="000000"/>
          <w:sz w:val="28"/>
          <w:szCs w:val="28"/>
        </w:rPr>
        <w:t xml:space="preserve"> такі свята як </w:t>
      </w:r>
      <w:r w:rsidR="002C2849" w:rsidRPr="006B30AD">
        <w:rPr>
          <w:rFonts w:ascii="Roboto-Regular" w:hAnsi="Roboto-Regular"/>
          <w:color w:val="000000"/>
          <w:sz w:val="28"/>
          <w:szCs w:val="28"/>
        </w:rPr>
        <w:t xml:space="preserve">День Подяки, День Європейських мов, </w:t>
      </w:r>
      <w:r w:rsidR="00B713F8" w:rsidRPr="006B30AD">
        <w:rPr>
          <w:rFonts w:ascii="Roboto-Regular" w:hAnsi="Roboto-Regular"/>
          <w:color w:val="000000"/>
          <w:sz w:val="28"/>
          <w:szCs w:val="28"/>
        </w:rPr>
        <w:t xml:space="preserve">День Святого Валентина </w:t>
      </w:r>
      <w:r>
        <w:rPr>
          <w:rFonts w:ascii="Roboto-Regular" w:hAnsi="Roboto-Regular"/>
          <w:color w:val="000000"/>
          <w:sz w:val="28"/>
          <w:szCs w:val="28"/>
        </w:rPr>
        <w:t xml:space="preserve">, День Святого </w:t>
      </w:r>
      <w:proofErr w:type="spellStart"/>
      <w:r>
        <w:rPr>
          <w:rFonts w:ascii="Roboto-Regular" w:hAnsi="Roboto-Regular"/>
          <w:color w:val="000000"/>
          <w:sz w:val="28"/>
          <w:szCs w:val="28"/>
        </w:rPr>
        <w:t>Патріка</w:t>
      </w:r>
      <w:proofErr w:type="spellEnd"/>
      <w:r>
        <w:rPr>
          <w:rFonts w:ascii="Roboto-Regular" w:hAnsi="Roboto-Regular"/>
          <w:color w:val="000000"/>
          <w:sz w:val="28"/>
          <w:szCs w:val="28"/>
        </w:rPr>
        <w:t xml:space="preserve"> – покровителя ірландців </w:t>
      </w:r>
      <w:r w:rsidR="00B713F8" w:rsidRPr="006B30AD">
        <w:rPr>
          <w:rFonts w:ascii="Roboto-Regular" w:hAnsi="Roboto-Regular"/>
          <w:color w:val="000000"/>
          <w:sz w:val="28"/>
          <w:szCs w:val="28"/>
        </w:rPr>
        <w:t>і найбільш феєричне та</w:t>
      </w:r>
      <w:r w:rsidR="00454B81" w:rsidRPr="006B30AD">
        <w:rPr>
          <w:rFonts w:ascii="Roboto-Regular" w:hAnsi="Roboto-Regular"/>
          <w:color w:val="000000"/>
          <w:sz w:val="28"/>
          <w:szCs w:val="28"/>
        </w:rPr>
        <w:t xml:space="preserve"> яскраве свято, що залишає грандіозні</w:t>
      </w:r>
      <w:r w:rsidR="00133738">
        <w:rPr>
          <w:rFonts w:ascii="Roboto-Regular" w:hAnsi="Roboto-Regular"/>
          <w:color w:val="000000"/>
          <w:sz w:val="28"/>
          <w:szCs w:val="28"/>
        </w:rPr>
        <w:t xml:space="preserve"> с</w:t>
      </w:r>
      <w:r w:rsidR="00454B81" w:rsidRPr="006B30AD">
        <w:rPr>
          <w:rFonts w:ascii="Roboto-Regular" w:hAnsi="Roboto-Regular"/>
          <w:color w:val="000000"/>
          <w:sz w:val="28"/>
          <w:szCs w:val="28"/>
        </w:rPr>
        <w:t>погади, які за</w:t>
      </w:r>
      <w:r w:rsidR="00F936CE">
        <w:rPr>
          <w:rFonts w:ascii="Roboto-Regular" w:hAnsi="Roboto-Regular"/>
          <w:color w:val="000000"/>
          <w:sz w:val="28"/>
          <w:szCs w:val="28"/>
        </w:rPr>
        <w:t>карбовую</w:t>
      </w:r>
      <w:r w:rsidR="00454B81" w:rsidRPr="006B30AD">
        <w:rPr>
          <w:rFonts w:ascii="Roboto-Regular" w:hAnsi="Roboto-Regular"/>
          <w:color w:val="000000"/>
          <w:sz w:val="28"/>
          <w:szCs w:val="28"/>
        </w:rPr>
        <w:t>ться в пам'яті школя</w:t>
      </w:r>
      <w:r>
        <w:rPr>
          <w:rFonts w:ascii="Roboto-Regular" w:hAnsi="Roboto-Regular"/>
          <w:color w:val="000000"/>
          <w:sz w:val="28"/>
          <w:szCs w:val="28"/>
        </w:rPr>
        <w:t>р</w:t>
      </w:r>
      <w:r w:rsidR="00454B81" w:rsidRPr="006B30AD">
        <w:rPr>
          <w:rFonts w:ascii="Roboto-Regular" w:hAnsi="Roboto-Regular"/>
          <w:color w:val="000000"/>
          <w:sz w:val="28"/>
          <w:szCs w:val="28"/>
        </w:rPr>
        <w:t>ів на все життя</w:t>
      </w:r>
      <w:r>
        <w:rPr>
          <w:rFonts w:ascii="Roboto-Regular" w:hAnsi="Roboto-Regular"/>
          <w:color w:val="000000"/>
          <w:sz w:val="28"/>
          <w:szCs w:val="28"/>
        </w:rPr>
        <w:t xml:space="preserve"> </w:t>
      </w:r>
      <w:r w:rsidR="00454B81" w:rsidRPr="006B30AD">
        <w:rPr>
          <w:rFonts w:ascii="Roboto-Regular" w:hAnsi="Roboto-Regular"/>
          <w:color w:val="000000"/>
          <w:sz w:val="28"/>
          <w:szCs w:val="28"/>
        </w:rPr>
        <w:t xml:space="preserve">- це свято </w:t>
      </w:r>
      <w:r w:rsidR="008B21B0" w:rsidRPr="006B30AD">
        <w:rPr>
          <w:rFonts w:ascii="Roboto-Regular" w:hAnsi="Roboto-Regular"/>
          <w:color w:val="000000"/>
          <w:sz w:val="28"/>
          <w:szCs w:val="28"/>
        </w:rPr>
        <w:t>англійського алфавіту</w:t>
      </w:r>
      <w:r>
        <w:rPr>
          <w:rFonts w:ascii="Roboto-Regular" w:hAnsi="Roboto-Regular"/>
          <w:color w:val="000000"/>
          <w:sz w:val="28"/>
          <w:szCs w:val="28"/>
        </w:rPr>
        <w:t xml:space="preserve"> </w:t>
      </w:r>
      <w:r w:rsidR="008B21B0" w:rsidRPr="006B30AD">
        <w:rPr>
          <w:rFonts w:ascii="Roboto-Regular" w:hAnsi="Roboto-Regular"/>
          <w:color w:val="000000"/>
          <w:sz w:val="28"/>
          <w:szCs w:val="28"/>
        </w:rPr>
        <w:t>(</w:t>
      </w:r>
      <w:r w:rsidR="00DE0928" w:rsidRPr="006B30AD">
        <w:rPr>
          <w:rFonts w:ascii="Roboto-Regular" w:hAnsi="Roboto-Regular"/>
          <w:color w:val="000000"/>
          <w:sz w:val="28"/>
          <w:szCs w:val="28"/>
        </w:rPr>
        <w:t xml:space="preserve">ABC </w:t>
      </w:r>
      <w:proofErr w:type="spellStart"/>
      <w:r w:rsidR="00DE0928" w:rsidRPr="006B30AD">
        <w:rPr>
          <w:rFonts w:ascii="Roboto-Regular" w:hAnsi="Roboto-Regular"/>
          <w:color w:val="000000"/>
          <w:sz w:val="28"/>
          <w:szCs w:val="28"/>
        </w:rPr>
        <w:t>Party</w:t>
      </w:r>
      <w:proofErr w:type="spellEnd"/>
      <w:r w:rsidR="00DE0928" w:rsidRPr="006B30AD">
        <w:rPr>
          <w:rFonts w:ascii="Roboto-Regular" w:hAnsi="Roboto-Regular"/>
          <w:color w:val="000000"/>
          <w:sz w:val="28"/>
          <w:szCs w:val="28"/>
        </w:rPr>
        <w:t>).</w:t>
      </w:r>
      <w:r w:rsidR="0053221B" w:rsidRPr="006B30AD">
        <w:rPr>
          <w:rFonts w:ascii="Roboto-Regular" w:hAnsi="Roboto-Regular"/>
          <w:color w:val="000000"/>
          <w:sz w:val="28"/>
          <w:szCs w:val="28"/>
        </w:rPr>
        <w:t xml:space="preserve"> </w:t>
      </w:r>
    </w:p>
    <w:p w:rsidR="00AE3722" w:rsidRPr="00A23D30" w:rsidRDefault="00F0133F" w:rsidP="00FD6257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D30">
        <w:rPr>
          <w:rFonts w:ascii="Times New Roman" w:hAnsi="Times New Roman" w:cs="Times New Roman"/>
          <w:sz w:val="28"/>
          <w:szCs w:val="28"/>
        </w:rPr>
        <w:t xml:space="preserve">Саме це </w:t>
      </w:r>
      <w:r w:rsidR="00CA1BCB" w:rsidRPr="00A23D30">
        <w:rPr>
          <w:rFonts w:ascii="Times New Roman" w:hAnsi="Times New Roman" w:cs="Times New Roman"/>
          <w:sz w:val="28"/>
          <w:szCs w:val="28"/>
        </w:rPr>
        <w:t xml:space="preserve"> і є</w:t>
      </w:r>
      <w:r w:rsidRPr="00A23D30">
        <w:rPr>
          <w:rFonts w:ascii="Times New Roman" w:hAnsi="Times New Roman" w:cs="Times New Roman"/>
          <w:sz w:val="28"/>
          <w:szCs w:val="28"/>
        </w:rPr>
        <w:t xml:space="preserve"> </w:t>
      </w:r>
      <w:r w:rsidR="00581D5A" w:rsidRPr="00A23D30">
        <w:rPr>
          <w:rFonts w:ascii="Times New Roman" w:hAnsi="Times New Roman" w:cs="Times New Roman"/>
          <w:sz w:val="28"/>
          <w:szCs w:val="28"/>
        </w:rPr>
        <w:t xml:space="preserve">спільною метою усіх </w:t>
      </w:r>
      <w:r w:rsidR="00A23D30" w:rsidRPr="00A23D30">
        <w:rPr>
          <w:rFonts w:ascii="Times New Roman" w:hAnsi="Times New Roman" w:cs="Times New Roman"/>
          <w:sz w:val="28"/>
          <w:szCs w:val="28"/>
        </w:rPr>
        <w:t>вчителів англійської</w:t>
      </w:r>
      <w:r w:rsidR="00581D5A" w:rsidRPr="00A23D30">
        <w:rPr>
          <w:rFonts w:ascii="Times New Roman" w:hAnsi="Times New Roman" w:cs="Times New Roman"/>
          <w:sz w:val="28"/>
          <w:szCs w:val="28"/>
        </w:rPr>
        <w:t xml:space="preserve"> мови</w:t>
      </w:r>
      <w:bookmarkStart w:id="0" w:name="_GoBack"/>
      <w:bookmarkEnd w:id="0"/>
      <w:r w:rsidR="00CA1BCB" w:rsidRPr="00A23D30">
        <w:rPr>
          <w:rFonts w:ascii="Times New Roman" w:hAnsi="Times New Roman" w:cs="Times New Roman"/>
          <w:sz w:val="28"/>
          <w:szCs w:val="28"/>
        </w:rPr>
        <w:t xml:space="preserve">, </w:t>
      </w:r>
      <w:r w:rsidR="00581D5A" w:rsidRPr="00A23D30">
        <w:rPr>
          <w:rFonts w:ascii="Times New Roman" w:hAnsi="Times New Roman" w:cs="Times New Roman"/>
          <w:sz w:val="28"/>
          <w:szCs w:val="28"/>
        </w:rPr>
        <w:t xml:space="preserve">яка </w:t>
      </w:r>
      <w:r w:rsidR="009142A7" w:rsidRPr="00A23D30">
        <w:rPr>
          <w:rFonts w:ascii="Times New Roman" w:hAnsi="Times New Roman" w:cs="Times New Roman"/>
          <w:sz w:val="28"/>
          <w:szCs w:val="28"/>
        </w:rPr>
        <w:t>об'єднує наш</w:t>
      </w:r>
      <w:r w:rsidR="00A23D30" w:rsidRPr="00A23D30">
        <w:rPr>
          <w:rFonts w:ascii="Times New Roman" w:hAnsi="Times New Roman" w:cs="Times New Roman"/>
          <w:sz w:val="28"/>
          <w:szCs w:val="28"/>
        </w:rPr>
        <w:t>е методичне об’єднання</w:t>
      </w:r>
      <w:r w:rsidR="005161A7" w:rsidRPr="00A23D30">
        <w:rPr>
          <w:rFonts w:ascii="Times New Roman" w:hAnsi="Times New Roman" w:cs="Times New Roman"/>
          <w:sz w:val="28"/>
          <w:szCs w:val="28"/>
        </w:rPr>
        <w:t>.</w:t>
      </w:r>
      <w:r w:rsidR="007D46C3" w:rsidRPr="00A23D30">
        <w:rPr>
          <w:rFonts w:ascii="Times New Roman" w:hAnsi="Times New Roman" w:cs="Times New Roman"/>
          <w:sz w:val="28"/>
          <w:szCs w:val="28"/>
        </w:rPr>
        <w:t xml:space="preserve"> Зокрема</w:t>
      </w:r>
      <w:r w:rsidR="000005FF" w:rsidRPr="00A23D30">
        <w:rPr>
          <w:rFonts w:ascii="Times New Roman" w:hAnsi="Times New Roman" w:cs="Times New Roman"/>
          <w:sz w:val="28"/>
          <w:szCs w:val="28"/>
        </w:rPr>
        <w:t xml:space="preserve"> </w:t>
      </w:r>
      <w:r w:rsidR="007D46C3" w:rsidRPr="00A23D30">
        <w:rPr>
          <w:rFonts w:ascii="Times New Roman" w:hAnsi="Times New Roman" w:cs="Times New Roman"/>
          <w:sz w:val="28"/>
          <w:szCs w:val="28"/>
        </w:rPr>
        <w:t xml:space="preserve">на </w:t>
      </w:r>
      <w:r w:rsidR="005245C2" w:rsidRPr="00A23D30">
        <w:rPr>
          <w:rFonts w:ascii="Times New Roman" w:hAnsi="Times New Roman" w:cs="Times New Roman"/>
          <w:sz w:val="28"/>
          <w:szCs w:val="28"/>
        </w:rPr>
        <w:t>День Подяки</w:t>
      </w:r>
      <w:r w:rsidR="001C3F38" w:rsidRPr="00A23D30">
        <w:rPr>
          <w:rFonts w:ascii="Times New Roman" w:hAnsi="Times New Roman" w:cs="Times New Roman"/>
          <w:sz w:val="28"/>
          <w:szCs w:val="28"/>
        </w:rPr>
        <w:t>,</w:t>
      </w:r>
      <w:r w:rsidR="00A23D30" w:rsidRPr="00A23D30">
        <w:rPr>
          <w:rFonts w:ascii="Times New Roman" w:hAnsi="Times New Roman" w:cs="Times New Roman"/>
          <w:sz w:val="28"/>
          <w:szCs w:val="28"/>
        </w:rPr>
        <w:t xml:space="preserve"> </w:t>
      </w:r>
      <w:r w:rsidR="005245C2" w:rsidRPr="00A23D30"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A23D30" w:rsidRPr="00A23D30">
        <w:rPr>
          <w:rFonts w:ascii="Times New Roman" w:hAnsi="Times New Roman" w:cs="Times New Roman"/>
          <w:sz w:val="28"/>
          <w:szCs w:val="28"/>
        </w:rPr>
        <w:t>творчому підходу мої</w:t>
      </w:r>
      <w:r w:rsidR="001C3F38" w:rsidRPr="00A23D30">
        <w:rPr>
          <w:rFonts w:ascii="Times New Roman" w:hAnsi="Times New Roman" w:cs="Times New Roman"/>
          <w:sz w:val="28"/>
          <w:szCs w:val="28"/>
        </w:rPr>
        <w:t xml:space="preserve">х колег </w:t>
      </w:r>
      <w:r w:rsidR="005F4B5A" w:rsidRPr="00A23D30">
        <w:rPr>
          <w:rFonts w:ascii="Times New Roman" w:hAnsi="Times New Roman" w:cs="Times New Roman"/>
          <w:sz w:val="28"/>
          <w:szCs w:val="28"/>
        </w:rPr>
        <w:t xml:space="preserve">маленькі дослідники дізналися про історію </w:t>
      </w:r>
      <w:r w:rsidR="00F73837" w:rsidRPr="00A23D30">
        <w:rPr>
          <w:rFonts w:ascii="Times New Roman" w:hAnsi="Times New Roman" w:cs="Times New Roman"/>
          <w:sz w:val="28"/>
          <w:szCs w:val="28"/>
        </w:rPr>
        <w:t>походження цього свята, поринувши у світ казки.</w:t>
      </w:r>
      <w:r w:rsidR="00D70090" w:rsidRPr="00A23D30">
        <w:rPr>
          <w:rFonts w:ascii="Times New Roman" w:hAnsi="Times New Roman" w:cs="Times New Roman"/>
          <w:sz w:val="28"/>
          <w:szCs w:val="28"/>
        </w:rPr>
        <w:t xml:space="preserve"> </w:t>
      </w:r>
      <w:r w:rsidR="00515E97" w:rsidRPr="00A23D30">
        <w:rPr>
          <w:rFonts w:ascii="Times New Roman" w:hAnsi="Times New Roman" w:cs="Times New Roman"/>
          <w:sz w:val="28"/>
          <w:szCs w:val="28"/>
        </w:rPr>
        <w:t xml:space="preserve">Старшокласники </w:t>
      </w:r>
      <w:r w:rsidR="006D4216" w:rsidRPr="00A23D30">
        <w:rPr>
          <w:rFonts w:ascii="Times New Roman" w:hAnsi="Times New Roman" w:cs="Times New Roman"/>
          <w:sz w:val="28"/>
          <w:szCs w:val="28"/>
        </w:rPr>
        <w:t xml:space="preserve">майстерно оволоділи акторською справою та </w:t>
      </w:r>
      <w:r w:rsidR="00A23D30" w:rsidRPr="00A23D30">
        <w:rPr>
          <w:rFonts w:ascii="Times New Roman" w:hAnsi="Times New Roman" w:cs="Times New Roman"/>
          <w:sz w:val="28"/>
          <w:szCs w:val="28"/>
        </w:rPr>
        <w:t>детально передали події</w:t>
      </w:r>
      <w:r w:rsidR="00181604" w:rsidRPr="00A23D30">
        <w:rPr>
          <w:rFonts w:ascii="Times New Roman" w:hAnsi="Times New Roman" w:cs="Times New Roman"/>
          <w:sz w:val="28"/>
          <w:szCs w:val="28"/>
        </w:rPr>
        <w:t xml:space="preserve"> стародавніх часів.</w:t>
      </w:r>
      <w:r w:rsidR="00734008" w:rsidRPr="00A23D30">
        <w:rPr>
          <w:rFonts w:ascii="Times New Roman" w:hAnsi="Times New Roman" w:cs="Times New Roman"/>
          <w:sz w:val="28"/>
          <w:szCs w:val="28"/>
        </w:rPr>
        <w:t xml:space="preserve"> </w:t>
      </w:r>
      <w:r w:rsidR="009061B0" w:rsidRPr="00A23D30">
        <w:rPr>
          <w:rFonts w:ascii="Times New Roman" w:hAnsi="Times New Roman" w:cs="Times New Roman"/>
          <w:sz w:val="28"/>
          <w:szCs w:val="28"/>
        </w:rPr>
        <w:t xml:space="preserve">Також </w:t>
      </w:r>
      <w:r w:rsidR="00F175D4" w:rsidRPr="00A23D30">
        <w:rPr>
          <w:rFonts w:ascii="Times New Roman" w:hAnsi="Times New Roman" w:cs="Times New Roman"/>
          <w:sz w:val="28"/>
          <w:szCs w:val="28"/>
        </w:rPr>
        <w:t xml:space="preserve">учні четвертих класів самостійно вирізали осінні </w:t>
      </w:r>
      <w:r w:rsidR="000D0C20" w:rsidRPr="00A23D30">
        <w:rPr>
          <w:rFonts w:ascii="Times New Roman" w:hAnsi="Times New Roman" w:cs="Times New Roman"/>
          <w:sz w:val="28"/>
          <w:szCs w:val="28"/>
        </w:rPr>
        <w:t>листочки та писали на них власні побажання</w:t>
      </w:r>
      <w:r w:rsidR="00FD3338" w:rsidRPr="00A23D30">
        <w:rPr>
          <w:rFonts w:ascii="Times New Roman" w:hAnsi="Times New Roman" w:cs="Times New Roman"/>
          <w:sz w:val="28"/>
          <w:szCs w:val="28"/>
        </w:rPr>
        <w:t xml:space="preserve">, а згодом з них були створені дерево </w:t>
      </w:r>
      <w:r w:rsidR="0039473B" w:rsidRPr="00A23D30">
        <w:rPr>
          <w:rFonts w:ascii="Times New Roman" w:hAnsi="Times New Roman" w:cs="Times New Roman"/>
          <w:sz w:val="28"/>
          <w:szCs w:val="28"/>
        </w:rPr>
        <w:t>подяки та віночок побажань.</w:t>
      </w:r>
    </w:p>
    <w:p w:rsidR="00BD3D6A" w:rsidRPr="00A23D30" w:rsidRDefault="00BB123A" w:rsidP="00FD625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D30">
        <w:rPr>
          <w:rFonts w:ascii="Times New Roman" w:hAnsi="Times New Roman" w:cs="Times New Roman"/>
          <w:sz w:val="28"/>
          <w:szCs w:val="28"/>
        </w:rPr>
        <w:lastRenderedPageBreak/>
        <w:t xml:space="preserve"> На день </w:t>
      </w:r>
      <w:r w:rsidR="004D3A46" w:rsidRPr="00A23D30">
        <w:rPr>
          <w:rFonts w:ascii="Times New Roman" w:hAnsi="Times New Roman" w:cs="Times New Roman"/>
          <w:sz w:val="28"/>
          <w:szCs w:val="28"/>
        </w:rPr>
        <w:t>Святого Валентина,</w:t>
      </w:r>
      <w:r w:rsidR="00C71F99" w:rsidRPr="00A23D30">
        <w:rPr>
          <w:rFonts w:ascii="Times New Roman" w:hAnsi="Times New Roman" w:cs="Times New Roman"/>
          <w:sz w:val="28"/>
          <w:szCs w:val="28"/>
        </w:rPr>
        <w:t xml:space="preserve"> діти передали відео</w:t>
      </w:r>
      <w:r w:rsidR="005E6DE6" w:rsidRPr="00A23D30">
        <w:rPr>
          <w:rFonts w:ascii="Times New Roman" w:hAnsi="Times New Roman" w:cs="Times New Roman"/>
          <w:sz w:val="28"/>
          <w:szCs w:val="28"/>
        </w:rPr>
        <w:t xml:space="preserve"> </w:t>
      </w:r>
      <w:r w:rsidR="00C71F99" w:rsidRPr="00A23D30">
        <w:rPr>
          <w:rFonts w:ascii="Times New Roman" w:hAnsi="Times New Roman" w:cs="Times New Roman"/>
          <w:sz w:val="28"/>
          <w:szCs w:val="28"/>
        </w:rPr>
        <w:t>повідомлення у вигляді пісеньки,</w:t>
      </w:r>
      <w:r w:rsidR="00E60F71" w:rsidRPr="00A23D30">
        <w:rPr>
          <w:rFonts w:ascii="Times New Roman" w:hAnsi="Times New Roman" w:cs="Times New Roman"/>
          <w:sz w:val="28"/>
          <w:szCs w:val="28"/>
        </w:rPr>
        <w:t xml:space="preserve"> в якій </w:t>
      </w:r>
      <w:r w:rsidR="00F15DF8" w:rsidRPr="00A23D30">
        <w:rPr>
          <w:rFonts w:ascii="Times New Roman" w:hAnsi="Times New Roman" w:cs="Times New Roman"/>
          <w:sz w:val="28"/>
          <w:szCs w:val="28"/>
        </w:rPr>
        <w:t>співали про свою любов до батьків.</w:t>
      </w:r>
      <w:r w:rsidR="001816AF" w:rsidRPr="00A23D30">
        <w:rPr>
          <w:rFonts w:ascii="Times New Roman" w:hAnsi="Times New Roman" w:cs="Times New Roman"/>
          <w:sz w:val="28"/>
          <w:szCs w:val="28"/>
        </w:rPr>
        <w:t xml:space="preserve"> А ще</w:t>
      </w:r>
      <w:r w:rsidR="00DC4077" w:rsidRPr="00A23D30">
        <w:rPr>
          <w:rFonts w:ascii="Times New Roman" w:hAnsi="Times New Roman" w:cs="Times New Roman"/>
          <w:sz w:val="28"/>
          <w:szCs w:val="28"/>
        </w:rPr>
        <w:t xml:space="preserve"> діти самостійно виконали листівки у</w:t>
      </w:r>
      <w:r w:rsidR="00D00271" w:rsidRPr="00A23D30">
        <w:rPr>
          <w:rFonts w:ascii="Times New Roman" w:hAnsi="Times New Roman" w:cs="Times New Roman"/>
          <w:sz w:val="28"/>
          <w:szCs w:val="28"/>
        </w:rPr>
        <w:t xml:space="preserve"> в</w:t>
      </w:r>
      <w:r w:rsidR="00DC4077" w:rsidRPr="00A23D30">
        <w:rPr>
          <w:rFonts w:ascii="Times New Roman" w:hAnsi="Times New Roman" w:cs="Times New Roman"/>
          <w:sz w:val="28"/>
          <w:szCs w:val="28"/>
        </w:rPr>
        <w:t xml:space="preserve">игляді </w:t>
      </w:r>
      <w:r w:rsidR="00D00271" w:rsidRPr="00A23D30">
        <w:rPr>
          <w:rFonts w:ascii="Times New Roman" w:hAnsi="Times New Roman" w:cs="Times New Roman"/>
          <w:sz w:val="28"/>
          <w:szCs w:val="28"/>
        </w:rPr>
        <w:t>серця</w:t>
      </w:r>
      <w:r w:rsidR="001816AF" w:rsidRPr="00A23D30">
        <w:rPr>
          <w:rFonts w:ascii="Times New Roman" w:hAnsi="Times New Roman" w:cs="Times New Roman"/>
          <w:sz w:val="28"/>
          <w:szCs w:val="28"/>
        </w:rPr>
        <w:t>, в яких писали про свою повагу та любов.</w:t>
      </w:r>
      <w:r w:rsidR="00775BDF" w:rsidRPr="00A23D30">
        <w:rPr>
          <w:rFonts w:ascii="Times New Roman" w:hAnsi="Times New Roman" w:cs="Times New Roman"/>
          <w:sz w:val="28"/>
          <w:szCs w:val="28"/>
        </w:rPr>
        <w:t xml:space="preserve"> Метою цього заходу було:</w:t>
      </w:r>
    </w:p>
    <w:p w:rsidR="009F3EDA" w:rsidRPr="006B30AD" w:rsidRDefault="009F3EDA" w:rsidP="00FD625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0AD">
        <w:rPr>
          <w:rFonts w:ascii="Times New Roman" w:eastAsia="Times New Roman" w:hAnsi="Times New Roman" w:cs="Times New Roman"/>
          <w:sz w:val="28"/>
          <w:szCs w:val="28"/>
        </w:rPr>
        <w:t xml:space="preserve"> · ознайомити учнів зі звичаями країни, мова якої вивчається;</w:t>
      </w:r>
    </w:p>
    <w:p w:rsidR="009F3EDA" w:rsidRPr="006B30AD" w:rsidRDefault="009F3EDA" w:rsidP="00FD625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0AD">
        <w:rPr>
          <w:rFonts w:ascii="Times New Roman" w:eastAsia="Times New Roman" w:hAnsi="Times New Roman" w:cs="Times New Roman"/>
          <w:sz w:val="28"/>
          <w:szCs w:val="28"/>
        </w:rPr>
        <w:t>· розвивати соціокультурну компетенцію учнів з використанням матеріалу, пов’язаного зі святами й традиціями Великобританії;</w:t>
      </w:r>
    </w:p>
    <w:p w:rsidR="009F3EDA" w:rsidRPr="006B30AD" w:rsidRDefault="009F3EDA" w:rsidP="00FD625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0AD">
        <w:rPr>
          <w:rFonts w:ascii="Times New Roman" w:eastAsia="Times New Roman" w:hAnsi="Times New Roman" w:cs="Times New Roman"/>
          <w:sz w:val="28"/>
          <w:szCs w:val="28"/>
        </w:rPr>
        <w:t>· розвивати мовленнєві навички та логічне мислення;</w:t>
      </w:r>
    </w:p>
    <w:p w:rsidR="009F3EDA" w:rsidRPr="006B30AD" w:rsidRDefault="009F3EDA" w:rsidP="00FD625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0AD">
        <w:rPr>
          <w:rFonts w:ascii="Times New Roman" w:eastAsia="Times New Roman" w:hAnsi="Times New Roman" w:cs="Times New Roman"/>
          <w:sz w:val="28"/>
          <w:szCs w:val="28"/>
        </w:rPr>
        <w:t>· розвивати творчі здібності та естетичне сприйняття навколишнього світу;</w:t>
      </w:r>
    </w:p>
    <w:p w:rsidR="009F3EDA" w:rsidRPr="006B30AD" w:rsidRDefault="009F3EDA" w:rsidP="00FD625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0AD">
        <w:rPr>
          <w:rFonts w:ascii="Times New Roman" w:eastAsia="Times New Roman" w:hAnsi="Times New Roman" w:cs="Times New Roman"/>
          <w:sz w:val="28"/>
          <w:szCs w:val="28"/>
        </w:rPr>
        <w:t>· виховувати інтерес до вивчення традицій англомовних країн.</w:t>
      </w:r>
    </w:p>
    <w:p w:rsidR="00BD3D6A" w:rsidRPr="006B30AD" w:rsidRDefault="00BD3D6A" w:rsidP="00FD6257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0AD">
        <w:rPr>
          <w:rFonts w:ascii="Times New Roman" w:eastAsia="Times New Roman" w:hAnsi="Times New Roman" w:cs="Times New Roman"/>
          <w:sz w:val="28"/>
          <w:szCs w:val="28"/>
        </w:rPr>
        <w:t>Судячи з усміхн</w:t>
      </w:r>
      <w:r w:rsidR="00A23D30">
        <w:rPr>
          <w:rFonts w:ascii="Times New Roman" w:eastAsia="Times New Roman" w:hAnsi="Times New Roman" w:cs="Times New Roman"/>
          <w:sz w:val="28"/>
          <w:szCs w:val="28"/>
        </w:rPr>
        <w:t xml:space="preserve">ених облич та позитивних емоцій, захід виправдав свої </w:t>
      </w:r>
      <w:r w:rsidRPr="006B30AD">
        <w:rPr>
          <w:rFonts w:ascii="Times New Roman" w:eastAsia="Times New Roman" w:hAnsi="Times New Roman" w:cs="Times New Roman"/>
          <w:sz w:val="28"/>
          <w:szCs w:val="28"/>
        </w:rPr>
        <w:t>очікування.</w:t>
      </w:r>
    </w:p>
    <w:p w:rsidR="001816AF" w:rsidRPr="00A23D30" w:rsidRDefault="00A23D30" w:rsidP="00FD6257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День Європейських мов</w:t>
      </w:r>
      <w:r w:rsidR="00F20B82" w:rsidRPr="00A23D30">
        <w:rPr>
          <w:rFonts w:ascii="Times New Roman" w:hAnsi="Times New Roman" w:cs="Times New Roman"/>
          <w:sz w:val="28"/>
          <w:szCs w:val="28"/>
        </w:rPr>
        <w:t xml:space="preserve"> учні виготовляли </w:t>
      </w:r>
      <w:r w:rsidR="00FF5231" w:rsidRPr="00A23D30">
        <w:rPr>
          <w:rFonts w:ascii="Times New Roman" w:hAnsi="Times New Roman" w:cs="Times New Roman"/>
          <w:sz w:val="28"/>
          <w:szCs w:val="28"/>
        </w:rPr>
        <w:t xml:space="preserve">прапори </w:t>
      </w:r>
      <w:r>
        <w:rPr>
          <w:rFonts w:ascii="Times New Roman" w:hAnsi="Times New Roman" w:cs="Times New Roman"/>
          <w:sz w:val="28"/>
          <w:szCs w:val="28"/>
        </w:rPr>
        <w:t xml:space="preserve"> різних краї</w:t>
      </w:r>
      <w:r w:rsidR="00F20B82" w:rsidRPr="00A23D30">
        <w:rPr>
          <w:rFonts w:ascii="Times New Roman" w:hAnsi="Times New Roman" w:cs="Times New Roman"/>
          <w:sz w:val="28"/>
          <w:szCs w:val="28"/>
        </w:rPr>
        <w:t>н світу</w:t>
      </w:r>
      <w:r w:rsidR="00FF5231" w:rsidRPr="00A23D30">
        <w:rPr>
          <w:rFonts w:ascii="Times New Roman" w:hAnsi="Times New Roman" w:cs="Times New Roman"/>
          <w:sz w:val="28"/>
          <w:szCs w:val="28"/>
        </w:rPr>
        <w:t xml:space="preserve">, що дало можливість не лише ознайомитись з </w:t>
      </w:r>
      <w:r w:rsidR="002A3BF9" w:rsidRPr="00A23D30">
        <w:rPr>
          <w:rFonts w:ascii="Times New Roman" w:hAnsi="Times New Roman" w:cs="Times New Roman"/>
          <w:sz w:val="28"/>
          <w:szCs w:val="28"/>
        </w:rPr>
        <w:t>іншими державами, а й закріпити знання, я</w:t>
      </w:r>
      <w:r w:rsidR="0032265B" w:rsidRPr="00A23D30">
        <w:rPr>
          <w:rFonts w:ascii="Times New Roman" w:hAnsi="Times New Roman" w:cs="Times New Roman"/>
          <w:sz w:val="28"/>
          <w:szCs w:val="28"/>
        </w:rPr>
        <w:t>к</w:t>
      </w:r>
      <w:r w:rsidR="002A3BF9" w:rsidRPr="00A23D30">
        <w:rPr>
          <w:rFonts w:ascii="Times New Roman" w:hAnsi="Times New Roman" w:cs="Times New Roman"/>
          <w:sz w:val="28"/>
          <w:szCs w:val="28"/>
        </w:rPr>
        <w:t xml:space="preserve">і вони </w:t>
      </w:r>
      <w:r>
        <w:rPr>
          <w:rFonts w:ascii="Times New Roman" w:hAnsi="Times New Roman" w:cs="Times New Roman"/>
          <w:sz w:val="28"/>
          <w:szCs w:val="28"/>
        </w:rPr>
        <w:t>здобули</w:t>
      </w:r>
      <w:r w:rsidR="002A3BF9" w:rsidRPr="00A23D30">
        <w:rPr>
          <w:rFonts w:ascii="Times New Roman" w:hAnsi="Times New Roman" w:cs="Times New Roman"/>
          <w:sz w:val="28"/>
          <w:szCs w:val="28"/>
        </w:rPr>
        <w:t xml:space="preserve"> на попередніх уроках.</w:t>
      </w:r>
    </w:p>
    <w:p w:rsidR="0010045D" w:rsidRPr="0038188D" w:rsidRDefault="00D853E0" w:rsidP="00FD6257">
      <w:pPr>
        <w:pStyle w:val="a3"/>
        <w:spacing w:before="0" w:beforeAutospacing="0" w:after="285" w:afterAutospacing="0" w:line="276" w:lineRule="auto"/>
        <w:ind w:firstLine="567"/>
        <w:jc w:val="both"/>
        <w:rPr>
          <w:rFonts w:ascii="Roboto-Regular" w:hAnsi="Roboto-Regular"/>
          <w:color w:val="000000"/>
          <w:sz w:val="28"/>
          <w:szCs w:val="28"/>
        </w:rPr>
      </w:pPr>
      <w:r w:rsidRPr="0038188D">
        <w:rPr>
          <w:sz w:val="28"/>
          <w:szCs w:val="28"/>
        </w:rPr>
        <w:t xml:space="preserve">І найбільше </w:t>
      </w:r>
      <w:r w:rsidR="008901FF" w:rsidRPr="0038188D">
        <w:rPr>
          <w:sz w:val="28"/>
          <w:szCs w:val="28"/>
        </w:rPr>
        <w:t xml:space="preserve">свято, яке припадає на закінчення першого класу </w:t>
      </w:r>
      <w:r w:rsidR="00241ABD" w:rsidRPr="0038188D">
        <w:rPr>
          <w:sz w:val="28"/>
          <w:szCs w:val="28"/>
        </w:rPr>
        <w:t>– це свято англійського алфавіту.</w:t>
      </w:r>
      <w:r w:rsidR="009134FF" w:rsidRPr="0038188D">
        <w:rPr>
          <w:sz w:val="28"/>
          <w:szCs w:val="28"/>
        </w:rPr>
        <w:t xml:space="preserve"> В ньому діти розкр</w:t>
      </w:r>
      <w:r w:rsidR="008542C5" w:rsidRPr="0038188D">
        <w:rPr>
          <w:sz w:val="28"/>
          <w:szCs w:val="28"/>
        </w:rPr>
        <w:t>и</w:t>
      </w:r>
      <w:r w:rsidR="009134FF" w:rsidRPr="0038188D">
        <w:rPr>
          <w:sz w:val="28"/>
          <w:szCs w:val="28"/>
        </w:rPr>
        <w:t xml:space="preserve">вають усі </w:t>
      </w:r>
      <w:r w:rsidR="00FD6257">
        <w:rPr>
          <w:sz w:val="28"/>
          <w:szCs w:val="28"/>
        </w:rPr>
        <w:t>свої</w:t>
      </w:r>
      <w:r w:rsidR="008542C5" w:rsidRPr="0038188D">
        <w:rPr>
          <w:sz w:val="28"/>
          <w:szCs w:val="28"/>
        </w:rPr>
        <w:t xml:space="preserve"> таланти: с</w:t>
      </w:r>
      <w:r w:rsidR="00B1075C" w:rsidRPr="0038188D">
        <w:rPr>
          <w:sz w:val="28"/>
          <w:szCs w:val="28"/>
        </w:rPr>
        <w:t>пі</w:t>
      </w:r>
      <w:r w:rsidR="008542C5" w:rsidRPr="0038188D">
        <w:rPr>
          <w:sz w:val="28"/>
          <w:szCs w:val="28"/>
        </w:rPr>
        <w:t xml:space="preserve">вають англійські пісні, </w:t>
      </w:r>
      <w:r w:rsidR="00B1075C" w:rsidRPr="0038188D">
        <w:rPr>
          <w:sz w:val="28"/>
          <w:szCs w:val="28"/>
        </w:rPr>
        <w:t>танцюють та декламують вірші на англійській мові.</w:t>
      </w:r>
      <w:r w:rsidR="00F218EB" w:rsidRPr="0038188D">
        <w:rPr>
          <w:rFonts w:eastAsia="Times New Roman"/>
          <w:sz w:val="28"/>
          <w:szCs w:val="28"/>
          <w:lang w:eastAsia="ru-RU"/>
        </w:rPr>
        <w:t xml:space="preserve"> </w:t>
      </w:r>
      <w:r w:rsidR="00FD6257">
        <w:rPr>
          <w:rFonts w:ascii="Roboto-Regular" w:hAnsi="Roboto-Regular"/>
          <w:color w:val="000000"/>
          <w:sz w:val="28"/>
          <w:szCs w:val="28"/>
        </w:rPr>
        <w:t>Цей вид позакласної</w:t>
      </w:r>
      <w:r w:rsidR="00AE7DE9" w:rsidRPr="0038188D">
        <w:rPr>
          <w:rFonts w:ascii="Roboto-Regular" w:hAnsi="Roboto-Regular"/>
          <w:color w:val="000000"/>
          <w:sz w:val="28"/>
          <w:szCs w:val="28"/>
        </w:rPr>
        <w:t xml:space="preserve"> </w:t>
      </w:r>
      <w:r w:rsidR="00177D8E" w:rsidRPr="0038188D">
        <w:rPr>
          <w:rFonts w:ascii="Roboto-Regular" w:hAnsi="Roboto-Regular"/>
          <w:color w:val="000000"/>
          <w:sz w:val="28"/>
          <w:szCs w:val="28"/>
        </w:rPr>
        <w:t>діяльності нада</w:t>
      </w:r>
      <w:r w:rsidR="00FD6257">
        <w:rPr>
          <w:rFonts w:ascii="Roboto-Regular" w:hAnsi="Roboto-Regular"/>
          <w:color w:val="000000"/>
          <w:sz w:val="28"/>
          <w:szCs w:val="28"/>
        </w:rPr>
        <w:t>є</w:t>
      </w:r>
      <w:r w:rsidR="00E46211" w:rsidRPr="0038188D">
        <w:rPr>
          <w:rFonts w:ascii="Roboto-Regular" w:hAnsi="Roboto-Regular"/>
          <w:color w:val="000000"/>
          <w:sz w:val="28"/>
          <w:szCs w:val="28"/>
        </w:rPr>
        <w:t xml:space="preserve"> додаткову можливість показати учням зв'язок між одиницями мовного матеріалу, </w:t>
      </w:r>
      <w:r w:rsidR="00177D8E" w:rsidRPr="0038188D">
        <w:rPr>
          <w:rFonts w:ascii="Roboto-Regular" w:hAnsi="Roboto-Regular"/>
          <w:color w:val="000000"/>
          <w:sz w:val="28"/>
          <w:szCs w:val="28"/>
        </w:rPr>
        <w:t>поповн</w:t>
      </w:r>
      <w:r w:rsidR="00FD6257">
        <w:rPr>
          <w:rFonts w:ascii="Roboto-Regular" w:hAnsi="Roboto-Regular"/>
          <w:color w:val="000000"/>
          <w:sz w:val="28"/>
          <w:szCs w:val="28"/>
        </w:rPr>
        <w:t>ює</w:t>
      </w:r>
      <w:r w:rsidR="00177D8E" w:rsidRPr="0038188D">
        <w:rPr>
          <w:rFonts w:ascii="Roboto-Regular" w:hAnsi="Roboto-Regular"/>
          <w:color w:val="000000"/>
          <w:sz w:val="28"/>
          <w:szCs w:val="28"/>
        </w:rPr>
        <w:t xml:space="preserve"> </w:t>
      </w:r>
      <w:r w:rsidR="00E46211" w:rsidRPr="0038188D">
        <w:rPr>
          <w:rFonts w:ascii="Roboto-Regular" w:hAnsi="Roboto-Regular"/>
          <w:color w:val="000000"/>
          <w:sz w:val="28"/>
          <w:szCs w:val="28"/>
        </w:rPr>
        <w:t xml:space="preserve"> знання школярів елементами </w:t>
      </w:r>
      <w:r w:rsidR="00177EAD" w:rsidRPr="0038188D">
        <w:rPr>
          <w:rFonts w:ascii="Roboto-Regular" w:hAnsi="Roboto-Regular"/>
          <w:color w:val="000000"/>
          <w:sz w:val="28"/>
          <w:szCs w:val="28"/>
        </w:rPr>
        <w:t xml:space="preserve">лексичних </w:t>
      </w:r>
      <w:r w:rsidR="00E46211" w:rsidRPr="0038188D">
        <w:rPr>
          <w:rFonts w:ascii="Roboto-Regular" w:hAnsi="Roboto-Regular"/>
          <w:color w:val="000000"/>
          <w:sz w:val="28"/>
          <w:szCs w:val="28"/>
        </w:rPr>
        <w:t xml:space="preserve"> відомостей. Це служить не тільки поглибленню знань і розширенню філологічного кругозору школярів, але і осмисленню ними логіки процесу оволодіння іноземною мовою.</w:t>
      </w:r>
    </w:p>
    <w:p w:rsidR="00F218EB" w:rsidRPr="006B30AD" w:rsidRDefault="00F218EB" w:rsidP="008B2E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Отже, добре організована та систематична позакласна робота дає можливість, з одного боку, </w:t>
      </w:r>
      <w:r w:rsidR="00FD6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поглиб</w:t>
      </w:r>
      <w:r w:rsidRPr="006B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лювати знання та </w:t>
      </w:r>
      <w:r w:rsidR="00FD6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вдосконалювати </w:t>
      </w:r>
      <w:r w:rsidRPr="006B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навички, </w:t>
      </w:r>
      <w:r w:rsidR="00FD6257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здобут</w:t>
      </w:r>
      <w:r w:rsidRPr="006B30AD">
        <w:rPr>
          <w:rFonts w:ascii="Times New Roman" w:eastAsia="Times New Roman" w:hAnsi="Times New Roman" w:cs="Times New Roman"/>
          <w:sz w:val="28"/>
          <w:szCs w:val="28"/>
          <w:lang w:eastAsia="ru-RU"/>
        </w:rPr>
        <w:t>і учнями на уроках, а з іншого – глибше розкривати багатство мови, знайомити учнів з тими фактами мови, які не вивчаються на уроках, але знання яких є необхідним у мовній практиці. Позакласна робота не лише поглиблює і розширює знання з іноземної мови, але й сприяє зацікавленню учнів у її вивченні, підвищенні мотивації до знайомства з її культурою. Значного прогресу можна досягти з упровадженням відповідних технологій, що зможуть зробити навчально-виховний процес більш гнучким, індивідуалізованим. Такі перспективи викликають необхідність дослідження доступних на сьогоднішній день визнаних педагогами технологій, а також визначення можливостей розвитку і виховання школярів у рамках їхнього функціонування.</w:t>
      </w:r>
    </w:p>
    <w:p w:rsidR="0032265B" w:rsidRPr="006B30AD" w:rsidRDefault="0032265B">
      <w:pPr>
        <w:rPr>
          <w:sz w:val="28"/>
          <w:szCs w:val="28"/>
        </w:rPr>
      </w:pPr>
    </w:p>
    <w:sectPr w:rsidR="0032265B" w:rsidRPr="006B30A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44F"/>
    <w:rsid w:val="000005FF"/>
    <w:rsid w:val="000017D1"/>
    <w:rsid w:val="00044ABA"/>
    <w:rsid w:val="00067DA0"/>
    <w:rsid w:val="000D0C20"/>
    <w:rsid w:val="0010045D"/>
    <w:rsid w:val="00133738"/>
    <w:rsid w:val="00177D8E"/>
    <w:rsid w:val="00177EAD"/>
    <w:rsid w:val="00181604"/>
    <w:rsid w:val="001816AF"/>
    <w:rsid w:val="00190E5A"/>
    <w:rsid w:val="00196DCA"/>
    <w:rsid w:val="001C3E3D"/>
    <w:rsid w:val="001C3F38"/>
    <w:rsid w:val="00217C34"/>
    <w:rsid w:val="00241ABD"/>
    <w:rsid w:val="00244CB9"/>
    <w:rsid w:val="002A3BF9"/>
    <w:rsid w:val="002A6D90"/>
    <w:rsid w:val="002C2849"/>
    <w:rsid w:val="00307E3F"/>
    <w:rsid w:val="0032265B"/>
    <w:rsid w:val="0033459F"/>
    <w:rsid w:val="00352E85"/>
    <w:rsid w:val="0038188D"/>
    <w:rsid w:val="0039473B"/>
    <w:rsid w:val="00397259"/>
    <w:rsid w:val="003D1E23"/>
    <w:rsid w:val="003F21DD"/>
    <w:rsid w:val="00424723"/>
    <w:rsid w:val="004372B9"/>
    <w:rsid w:val="00454B81"/>
    <w:rsid w:val="004D3A46"/>
    <w:rsid w:val="00515E97"/>
    <w:rsid w:val="005161A7"/>
    <w:rsid w:val="005245C2"/>
    <w:rsid w:val="0053221B"/>
    <w:rsid w:val="00552FD2"/>
    <w:rsid w:val="00574AF3"/>
    <w:rsid w:val="00581D5A"/>
    <w:rsid w:val="005B392C"/>
    <w:rsid w:val="005C28C4"/>
    <w:rsid w:val="005E6DE6"/>
    <w:rsid w:val="005F4B5A"/>
    <w:rsid w:val="006048A6"/>
    <w:rsid w:val="006479CF"/>
    <w:rsid w:val="006B30AD"/>
    <w:rsid w:val="006D4216"/>
    <w:rsid w:val="007265C4"/>
    <w:rsid w:val="00734008"/>
    <w:rsid w:val="00751DBF"/>
    <w:rsid w:val="00775BDF"/>
    <w:rsid w:val="007847F2"/>
    <w:rsid w:val="00792914"/>
    <w:rsid w:val="007D178D"/>
    <w:rsid w:val="007D2A9B"/>
    <w:rsid w:val="007D46C3"/>
    <w:rsid w:val="008042A9"/>
    <w:rsid w:val="00847951"/>
    <w:rsid w:val="008542C5"/>
    <w:rsid w:val="00862D2A"/>
    <w:rsid w:val="008901FF"/>
    <w:rsid w:val="008B21B0"/>
    <w:rsid w:val="008C20D0"/>
    <w:rsid w:val="009061B0"/>
    <w:rsid w:val="009134FF"/>
    <w:rsid w:val="009142A7"/>
    <w:rsid w:val="00924481"/>
    <w:rsid w:val="00950150"/>
    <w:rsid w:val="00971E5C"/>
    <w:rsid w:val="009D6ABF"/>
    <w:rsid w:val="009F3EDA"/>
    <w:rsid w:val="00A00BC0"/>
    <w:rsid w:val="00A23D30"/>
    <w:rsid w:val="00AE3722"/>
    <w:rsid w:val="00AE7DE9"/>
    <w:rsid w:val="00B1075C"/>
    <w:rsid w:val="00B713F8"/>
    <w:rsid w:val="00B904C4"/>
    <w:rsid w:val="00B9724C"/>
    <w:rsid w:val="00BB123A"/>
    <w:rsid w:val="00BC05BF"/>
    <w:rsid w:val="00BD3D6A"/>
    <w:rsid w:val="00BF0DD0"/>
    <w:rsid w:val="00C1199B"/>
    <w:rsid w:val="00C55C3A"/>
    <w:rsid w:val="00C71F99"/>
    <w:rsid w:val="00CA1BCB"/>
    <w:rsid w:val="00CB1A3D"/>
    <w:rsid w:val="00D00271"/>
    <w:rsid w:val="00D30528"/>
    <w:rsid w:val="00D70090"/>
    <w:rsid w:val="00D853E0"/>
    <w:rsid w:val="00DC4077"/>
    <w:rsid w:val="00DE0928"/>
    <w:rsid w:val="00DF14CA"/>
    <w:rsid w:val="00E46211"/>
    <w:rsid w:val="00E60F71"/>
    <w:rsid w:val="00EC4C84"/>
    <w:rsid w:val="00F0133F"/>
    <w:rsid w:val="00F05F29"/>
    <w:rsid w:val="00F15DF8"/>
    <w:rsid w:val="00F16039"/>
    <w:rsid w:val="00F175D4"/>
    <w:rsid w:val="00F20B82"/>
    <w:rsid w:val="00F218EB"/>
    <w:rsid w:val="00F73837"/>
    <w:rsid w:val="00F7644F"/>
    <w:rsid w:val="00F936CE"/>
    <w:rsid w:val="00FC7FA9"/>
    <w:rsid w:val="00FD3338"/>
    <w:rsid w:val="00FD6257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7FA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7FA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wohnungsk1423@gmail.com</dc:creator>
  <cp:keywords/>
  <dc:description/>
  <cp:lastModifiedBy>RePack by Diakov</cp:lastModifiedBy>
  <cp:revision>6</cp:revision>
  <dcterms:created xsi:type="dcterms:W3CDTF">2020-04-06T09:38:00Z</dcterms:created>
  <dcterms:modified xsi:type="dcterms:W3CDTF">2020-04-08T18:15:00Z</dcterms:modified>
</cp:coreProperties>
</file>